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295" w:rsidRDefault="003D2295" w:rsidP="003D2295">
      <w:pPr>
        <w:spacing w:before="5"/>
        <w:rPr>
          <w:rFonts w:ascii="Times New Roman" w:eastAsia="Times New Roman" w:hAnsi="Times New Roman" w:cs="Times New Roman"/>
        </w:rPr>
      </w:pPr>
      <w:bookmarkStart w:id="0" w:name="_GoBack"/>
      <w:bookmarkEnd w:id="0"/>
    </w:p>
    <w:p w:rsidR="003D2295" w:rsidRDefault="003D2295" w:rsidP="003D2295">
      <w:pPr>
        <w:rPr>
          <w:rFonts w:ascii="Times New Roman" w:eastAsia="Times New Roman" w:hAnsi="Times New Roman" w:cs="Times New Roman"/>
        </w:rPr>
        <w:sectPr w:rsidR="003D2295">
          <w:pgSz w:w="12240" w:h="15840"/>
          <w:pgMar w:top="500" w:right="460" w:bottom="420" w:left="460" w:header="152" w:footer="225" w:gutter="0"/>
          <w:cols w:space="720"/>
        </w:sectPr>
      </w:pPr>
    </w:p>
    <w:p w:rsidR="003D2295" w:rsidRDefault="003D2295" w:rsidP="003D2295">
      <w:pPr>
        <w:rPr>
          <w:rFonts w:ascii="Times New Roman" w:eastAsia="Times New Roman" w:hAnsi="Times New Roman" w:cs="Times New Roman"/>
          <w:sz w:val="24"/>
          <w:szCs w:val="24"/>
        </w:rPr>
      </w:pPr>
    </w:p>
    <w:p w:rsidR="003D2295" w:rsidRDefault="003D2295" w:rsidP="003D2295">
      <w:pPr>
        <w:rPr>
          <w:rFonts w:ascii="Times New Roman" w:eastAsia="Times New Roman" w:hAnsi="Times New Roman" w:cs="Times New Roman"/>
          <w:sz w:val="24"/>
          <w:szCs w:val="24"/>
        </w:rPr>
      </w:pPr>
    </w:p>
    <w:p w:rsidR="003D2295" w:rsidRDefault="003D2295" w:rsidP="003D2295">
      <w:pPr>
        <w:rPr>
          <w:rFonts w:ascii="Times New Roman" w:eastAsia="Times New Roman" w:hAnsi="Times New Roman" w:cs="Times New Roman"/>
          <w:sz w:val="24"/>
          <w:szCs w:val="24"/>
        </w:rPr>
      </w:pPr>
    </w:p>
    <w:p w:rsidR="003D2295" w:rsidRDefault="003D2295" w:rsidP="003D2295">
      <w:pPr>
        <w:rPr>
          <w:rFonts w:ascii="Times New Roman" w:eastAsia="Times New Roman" w:hAnsi="Times New Roman" w:cs="Times New Roman"/>
          <w:sz w:val="24"/>
          <w:szCs w:val="24"/>
        </w:rPr>
      </w:pPr>
    </w:p>
    <w:p w:rsidR="003D2295" w:rsidRDefault="003D2295" w:rsidP="003D2295">
      <w:pPr>
        <w:rPr>
          <w:rFonts w:ascii="Times New Roman" w:eastAsia="Times New Roman" w:hAnsi="Times New Roman" w:cs="Times New Roman"/>
          <w:sz w:val="24"/>
          <w:szCs w:val="24"/>
        </w:rPr>
      </w:pPr>
    </w:p>
    <w:p w:rsidR="003D2295" w:rsidRDefault="003D2295" w:rsidP="003D2295">
      <w:pPr>
        <w:spacing w:before="1"/>
        <w:rPr>
          <w:rFonts w:ascii="Times New Roman" w:eastAsia="Times New Roman" w:hAnsi="Times New Roman" w:cs="Times New Roman"/>
          <w:sz w:val="20"/>
          <w:szCs w:val="20"/>
        </w:rPr>
      </w:pPr>
    </w:p>
    <w:p w:rsidR="003D2295" w:rsidRDefault="003D2295" w:rsidP="003D2295">
      <w:pPr>
        <w:pStyle w:val="Heading2"/>
        <w:spacing w:before="0"/>
        <w:rPr>
          <w:b/>
          <w:bCs/>
        </w:rPr>
      </w:pPr>
      <w:bookmarkStart w:id="1" w:name="Chap._94A_-_SUPPORTED_DECISION-MAKING"/>
      <w:bookmarkEnd w:id="1"/>
      <w:r>
        <w:t>§ 9401A Short title.</w:t>
      </w:r>
    </w:p>
    <w:p w:rsidR="003D2295" w:rsidRDefault="003D2295" w:rsidP="003D2295">
      <w:pPr>
        <w:spacing w:before="64" w:line="250" w:lineRule="auto"/>
        <w:ind w:left="353" w:right="3985" w:firstLine="1217"/>
        <w:rPr>
          <w:rFonts w:ascii="Times New Roman" w:eastAsia="Times New Roman" w:hAnsi="Times New Roman" w:cs="Times New Roman"/>
          <w:sz w:val="28"/>
          <w:szCs w:val="28"/>
        </w:rPr>
      </w:pPr>
      <w:r>
        <w:br w:type="column"/>
      </w:r>
      <w:r>
        <w:rPr>
          <w:rFonts w:ascii="Times New Roman"/>
          <w:b/>
          <w:sz w:val="28"/>
        </w:rPr>
        <w:t>Part IX Individuals with Disabilities</w:t>
      </w:r>
    </w:p>
    <w:p w:rsidR="003D2295" w:rsidRDefault="003D2295" w:rsidP="003D2295">
      <w:pPr>
        <w:spacing w:before="71"/>
        <w:ind w:left="96" w:right="3727"/>
        <w:jc w:val="center"/>
        <w:rPr>
          <w:rFonts w:ascii="Times New Roman" w:eastAsia="Times New Roman" w:hAnsi="Times New Roman" w:cs="Times New Roman"/>
          <w:sz w:val="28"/>
          <w:szCs w:val="28"/>
        </w:rPr>
      </w:pPr>
      <w:r>
        <w:rPr>
          <w:rFonts w:ascii="Times New Roman"/>
          <w:b/>
          <w:sz w:val="28"/>
        </w:rPr>
        <w:t>Chapter 94A</w:t>
      </w:r>
    </w:p>
    <w:p w:rsidR="003D2295" w:rsidRDefault="003D2295" w:rsidP="003D2295">
      <w:pPr>
        <w:spacing w:before="123"/>
        <w:ind w:left="96" w:right="3727"/>
        <w:jc w:val="center"/>
        <w:rPr>
          <w:rFonts w:ascii="Times New Roman" w:eastAsia="Times New Roman" w:hAnsi="Times New Roman" w:cs="Times New Roman"/>
          <w:sz w:val="24"/>
          <w:szCs w:val="24"/>
        </w:rPr>
      </w:pPr>
      <w:r>
        <w:rPr>
          <w:rFonts w:ascii="Times New Roman"/>
          <w:b/>
          <w:sz w:val="24"/>
        </w:rPr>
        <w:t>SUPPORTED DECISION-MAKING</w:t>
      </w:r>
    </w:p>
    <w:p w:rsidR="003D2295" w:rsidRDefault="003D2295" w:rsidP="003D2295">
      <w:pPr>
        <w:jc w:val="center"/>
        <w:rPr>
          <w:rFonts w:ascii="Times New Roman" w:eastAsia="Times New Roman" w:hAnsi="Times New Roman" w:cs="Times New Roman"/>
          <w:sz w:val="24"/>
          <w:szCs w:val="24"/>
        </w:rPr>
        <w:sectPr w:rsidR="003D2295">
          <w:type w:val="continuous"/>
          <w:pgSz w:w="12240" w:h="15840"/>
          <w:pgMar w:top="740" w:right="460" w:bottom="280" w:left="460" w:header="720" w:footer="720" w:gutter="0"/>
          <w:cols w:num="2" w:space="720" w:equalWidth="0">
            <w:col w:w="2103" w:space="1531"/>
            <w:col w:w="7686"/>
          </w:cols>
        </w:sectPr>
      </w:pPr>
    </w:p>
    <w:p w:rsidR="003D2295" w:rsidRDefault="003D2295" w:rsidP="003D2295">
      <w:pPr>
        <w:pStyle w:val="BodyText"/>
        <w:spacing w:before="51" w:line="295" w:lineRule="auto"/>
        <w:ind w:left="515" w:right="5163" w:firstLine="0"/>
      </w:pPr>
      <w:r>
        <w:t>This chapter may be cited as the "Supported Decision-Making Act." (80 Del. Laws, c. 427, § 1.)</w:t>
      </w:r>
    </w:p>
    <w:p w:rsidR="003D2295" w:rsidRDefault="003D2295" w:rsidP="003D2295">
      <w:pPr>
        <w:pStyle w:val="Heading2"/>
        <w:spacing w:before="86"/>
        <w:rPr>
          <w:b/>
          <w:bCs/>
        </w:rPr>
      </w:pPr>
      <w:r>
        <w:t>§ 9402A Purpose; interpretation.</w:t>
      </w:r>
    </w:p>
    <w:p w:rsidR="003D2295" w:rsidRDefault="003D2295" w:rsidP="003D2295">
      <w:pPr>
        <w:pStyle w:val="BodyText"/>
        <w:numPr>
          <w:ilvl w:val="0"/>
          <w:numId w:val="8"/>
        </w:numPr>
        <w:tabs>
          <w:tab w:val="left" w:pos="838"/>
        </w:tabs>
        <w:spacing w:before="51"/>
      </w:pPr>
      <w:r>
        <w:t>The purpose of this chapter is to do all of the following:</w:t>
      </w:r>
    </w:p>
    <w:p w:rsidR="003D2295" w:rsidRDefault="003D2295" w:rsidP="003D2295">
      <w:pPr>
        <w:pStyle w:val="BodyText"/>
        <w:numPr>
          <w:ilvl w:val="1"/>
          <w:numId w:val="8"/>
        </w:numPr>
        <w:tabs>
          <w:tab w:val="left" w:pos="1050"/>
        </w:tabs>
        <w:spacing w:before="45" w:line="250" w:lineRule="auto"/>
        <w:ind w:right="115" w:firstLine="200"/>
        <w:jc w:val="both"/>
      </w:pPr>
      <w:r>
        <w:t>Provide</w:t>
      </w:r>
      <w:r>
        <w:rPr>
          <w:spacing w:val="3"/>
        </w:rPr>
        <w:t xml:space="preserve"> </w:t>
      </w:r>
      <w:r>
        <w:t>assistance</w:t>
      </w:r>
      <w:r>
        <w:rPr>
          <w:spacing w:val="3"/>
        </w:rPr>
        <w:t xml:space="preserve"> </w:t>
      </w:r>
      <w:r>
        <w:t>in</w:t>
      </w:r>
      <w:r>
        <w:rPr>
          <w:spacing w:val="3"/>
        </w:rPr>
        <w:t xml:space="preserve"> </w:t>
      </w:r>
      <w:r>
        <w:t>gathering</w:t>
      </w:r>
      <w:r>
        <w:rPr>
          <w:spacing w:val="3"/>
        </w:rPr>
        <w:t xml:space="preserve"> </w:t>
      </w:r>
      <w:r>
        <w:t>and</w:t>
      </w:r>
      <w:r>
        <w:rPr>
          <w:spacing w:val="3"/>
        </w:rPr>
        <w:t xml:space="preserve"> </w:t>
      </w:r>
      <w:r>
        <w:t>assessing</w:t>
      </w:r>
      <w:r>
        <w:rPr>
          <w:spacing w:val="3"/>
        </w:rPr>
        <w:t xml:space="preserve"> </w:t>
      </w:r>
      <w:r>
        <w:t>information,</w:t>
      </w:r>
      <w:r>
        <w:rPr>
          <w:spacing w:val="3"/>
        </w:rPr>
        <w:t xml:space="preserve"> </w:t>
      </w:r>
      <w:r>
        <w:t>making</w:t>
      </w:r>
      <w:r>
        <w:rPr>
          <w:spacing w:val="3"/>
        </w:rPr>
        <w:t xml:space="preserve"> </w:t>
      </w:r>
      <w:r>
        <w:t>informed</w:t>
      </w:r>
      <w:r>
        <w:rPr>
          <w:spacing w:val="3"/>
        </w:rPr>
        <w:t xml:space="preserve"> </w:t>
      </w:r>
      <w:r>
        <w:t>decisions,</w:t>
      </w:r>
      <w:r>
        <w:rPr>
          <w:spacing w:val="3"/>
        </w:rPr>
        <w:t xml:space="preserve"> </w:t>
      </w:r>
      <w:r>
        <w:t>and</w:t>
      </w:r>
      <w:r>
        <w:rPr>
          <w:spacing w:val="3"/>
        </w:rPr>
        <w:t xml:space="preserve"> </w:t>
      </w:r>
      <w:r>
        <w:t>communicating</w:t>
      </w:r>
      <w:r>
        <w:rPr>
          <w:spacing w:val="3"/>
        </w:rPr>
        <w:t xml:space="preserve"> </w:t>
      </w:r>
      <w:r>
        <w:t>decisions</w:t>
      </w:r>
      <w:r>
        <w:rPr>
          <w:spacing w:val="3"/>
        </w:rPr>
        <w:t xml:space="preserve"> </w:t>
      </w:r>
      <w:r>
        <w:t>to</w:t>
      </w:r>
      <w:r>
        <w:rPr>
          <w:spacing w:val="3"/>
        </w:rPr>
        <w:t xml:space="preserve"> </w:t>
      </w:r>
      <w:r>
        <w:t>adults who</w:t>
      </w:r>
      <w:r>
        <w:rPr>
          <w:spacing w:val="27"/>
        </w:rPr>
        <w:t xml:space="preserve"> </w:t>
      </w:r>
      <w:r>
        <w:t>do</w:t>
      </w:r>
      <w:r>
        <w:rPr>
          <w:spacing w:val="27"/>
        </w:rPr>
        <w:t xml:space="preserve"> </w:t>
      </w:r>
      <w:r>
        <w:t>not</w:t>
      </w:r>
      <w:r>
        <w:rPr>
          <w:spacing w:val="27"/>
        </w:rPr>
        <w:t xml:space="preserve"> </w:t>
      </w:r>
      <w:r>
        <w:t>need</w:t>
      </w:r>
      <w:r>
        <w:rPr>
          <w:spacing w:val="27"/>
        </w:rPr>
        <w:t xml:space="preserve"> </w:t>
      </w:r>
      <w:r>
        <w:t>a</w:t>
      </w:r>
      <w:r>
        <w:rPr>
          <w:spacing w:val="27"/>
        </w:rPr>
        <w:t xml:space="preserve"> </w:t>
      </w:r>
      <w:r>
        <w:t>guardian</w:t>
      </w:r>
      <w:r>
        <w:rPr>
          <w:spacing w:val="27"/>
        </w:rPr>
        <w:t xml:space="preserve"> </w:t>
      </w:r>
      <w:r>
        <w:t>or</w:t>
      </w:r>
      <w:r>
        <w:rPr>
          <w:spacing w:val="27"/>
        </w:rPr>
        <w:t xml:space="preserve"> </w:t>
      </w:r>
      <w:r>
        <w:t>other</w:t>
      </w:r>
      <w:r>
        <w:rPr>
          <w:spacing w:val="27"/>
        </w:rPr>
        <w:t xml:space="preserve"> </w:t>
      </w:r>
      <w:r>
        <w:t>substitute</w:t>
      </w:r>
      <w:r>
        <w:rPr>
          <w:spacing w:val="27"/>
        </w:rPr>
        <w:t xml:space="preserve"> </w:t>
      </w:r>
      <w:r>
        <w:t>decision-maker</w:t>
      </w:r>
      <w:r>
        <w:rPr>
          <w:spacing w:val="27"/>
        </w:rPr>
        <w:t xml:space="preserve"> </w:t>
      </w:r>
      <w:r>
        <w:t>for</w:t>
      </w:r>
      <w:r>
        <w:rPr>
          <w:spacing w:val="27"/>
        </w:rPr>
        <w:t xml:space="preserve"> </w:t>
      </w:r>
      <w:r>
        <w:t>such</w:t>
      </w:r>
      <w:r>
        <w:rPr>
          <w:spacing w:val="27"/>
        </w:rPr>
        <w:t xml:space="preserve"> </w:t>
      </w:r>
      <w:r>
        <w:t>activities,</w:t>
      </w:r>
      <w:r>
        <w:rPr>
          <w:spacing w:val="27"/>
        </w:rPr>
        <w:t xml:space="preserve"> </w:t>
      </w:r>
      <w:r>
        <w:t>but</w:t>
      </w:r>
      <w:r>
        <w:rPr>
          <w:spacing w:val="27"/>
        </w:rPr>
        <w:t xml:space="preserve"> </w:t>
      </w:r>
      <w:r>
        <w:t>who</w:t>
      </w:r>
      <w:r>
        <w:rPr>
          <w:spacing w:val="27"/>
        </w:rPr>
        <w:t xml:space="preserve"> </w:t>
      </w:r>
      <w:r>
        <w:t>would</w:t>
      </w:r>
      <w:r>
        <w:rPr>
          <w:spacing w:val="27"/>
        </w:rPr>
        <w:t xml:space="preserve"> </w:t>
      </w:r>
      <w:r>
        <w:t>benefit</w:t>
      </w:r>
      <w:r>
        <w:rPr>
          <w:spacing w:val="27"/>
        </w:rPr>
        <w:t xml:space="preserve"> </w:t>
      </w:r>
      <w:r>
        <w:t>from</w:t>
      </w:r>
      <w:r>
        <w:rPr>
          <w:spacing w:val="27"/>
        </w:rPr>
        <w:t xml:space="preserve"> </w:t>
      </w:r>
      <w:r>
        <w:t>decision-making assistance.</w:t>
      </w:r>
    </w:p>
    <w:p w:rsidR="003D2295" w:rsidRDefault="003D2295" w:rsidP="003D2295">
      <w:pPr>
        <w:pStyle w:val="BodyText"/>
        <w:numPr>
          <w:ilvl w:val="1"/>
          <w:numId w:val="8"/>
        </w:numPr>
        <w:tabs>
          <w:tab w:val="left" w:pos="1050"/>
        </w:tabs>
        <w:spacing w:before="35" w:line="250" w:lineRule="auto"/>
        <w:ind w:right="115" w:firstLine="200"/>
      </w:pPr>
      <w:r>
        <w:t>Give</w:t>
      </w:r>
      <w:r>
        <w:rPr>
          <w:spacing w:val="7"/>
        </w:rPr>
        <w:t xml:space="preserve"> </w:t>
      </w:r>
      <w:r>
        <w:t>supporters</w:t>
      </w:r>
      <w:r>
        <w:rPr>
          <w:spacing w:val="7"/>
        </w:rPr>
        <w:t xml:space="preserve"> </w:t>
      </w:r>
      <w:r>
        <w:t>legal</w:t>
      </w:r>
      <w:r>
        <w:rPr>
          <w:spacing w:val="7"/>
        </w:rPr>
        <w:t xml:space="preserve"> </w:t>
      </w:r>
      <w:r>
        <w:t>status</w:t>
      </w:r>
      <w:r>
        <w:rPr>
          <w:spacing w:val="7"/>
        </w:rPr>
        <w:t xml:space="preserve"> </w:t>
      </w:r>
      <w:r>
        <w:t>to</w:t>
      </w:r>
      <w:r>
        <w:rPr>
          <w:spacing w:val="7"/>
        </w:rPr>
        <w:t xml:space="preserve"> </w:t>
      </w:r>
      <w:r>
        <w:t>be</w:t>
      </w:r>
      <w:r>
        <w:rPr>
          <w:spacing w:val="7"/>
        </w:rPr>
        <w:t xml:space="preserve"> </w:t>
      </w:r>
      <w:r>
        <w:t>with</w:t>
      </w:r>
      <w:r>
        <w:rPr>
          <w:spacing w:val="7"/>
        </w:rPr>
        <w:t xml:space="preserve"> </w:t>
      </w:r>
      <w:r>
        <w:t>the</w:t>
      </w:r>
      <w:r>
        <w:rPr>
          <w:spacing w:val="7"/>
        </w:rPr>
        <w:t xml:space="preserve"> </w:t>
      </w:r>
      <w:r>
        <w:t>adult</w:t>
      </w:r>
      <w:r>
        <w:rPr>
          <w:spacing w:val="7"/>
        </w:rPr>
        <w:t xml:space="preserve"> </w:t>
      </w:r>
      <w:r>
        <w:t>and</w:t>
      </w:r>
      <w:r>
        <w:rPr>
          <w:spacing w:val="7"/>
        </w:rPr>
        <w:t xml:space="preserve"> </w:t>
      </w:r>
      <w:r>
        <w:t>participate</w:t>
      </w:r>
      <w:r>
        <w:rPr>
          <w:spacing w:val="7"/>
        </w:rPr>
        <w:t xml:space="preserve"> </w:t>
      </w:r>
      <w:r>
        <w:t>in</w:t>
      </w:r>
      <w:r>
        <w:rPr>
          <w:spacing w:val="7"/>
        </w:rPr>
        <w:t xml:space="preserve"> </w:t>
      </w:r>
      <w:r>
        <w:t>discussions</w:t>
      </w:r>
      <w:r>
        <w:rPr>
          <w:spacing w:val="7"/>
        </w:rPr>
        <w:t xml:space="preserve"> </w:t>
      </w:r>
      <w:r>
        <w:t>with</w:t>
      </w:r>
      <w:r>
        <w:rPr>
          <w:spacing w:val="7"/>
        </w:rPr>
        <w:t xml:space="preserve"> </w:t>
      </w:r>
      <w:r>
        <w:t>others</w:t>
      </w:r>
      <w:r>
        <w:rPr>
          <w:spacing w:val="7"/>
        </w:rPr>
        <w:t xml:space="preserve"> </w:t>
      </w:r>
      <w:r>
        <w:t>when</w:t>
      </w:r>
      <w:r>
        <w:rPr>
          <w:spacing w:val="7"/>
        </w:rPr>
        <w:t xml:space="preserve"> </w:t>
      </w:r>
      <w:r>
        <w:t>the</w:t>
      </w:r>
      <w:r>
        <w:rPr>
          <w:spacing w:val="7"/>
        </w:rPr>
        <w:t xml:space="preserve"> </w:t>
      </w:r>
      <w:r>
        <w:t>adult</w:t>
      </w:r>
      <w:r>
        <w:rPr>
          <w:spacing w:val="7"/>
        </w:rPr>
        <w:t xml:space="preserve"> </w:t>
      </w:r>
      <w:r>
        <w:t>is</w:t>
      </w:r>
      <w:r>
        <w:rPr>
          <w:spacing w:val="7"/>
        </w:rPr>
        <w:t xml:space="preserve"> </w:t>
      </w:r>
      <w:r>
        <w:t>making</w:t>
      </w:r>
      <w:r>
        <w:rPr>
          <w:spacing w:val="7"/>
        </w:rPr>
        <w:t xml:space="preserve"> </w:t>
      </w:r>
      <w:r>
        <w:t>decisions or attempting to obtain information.</w:t>
      </w:r>
    </w:p>
    <w:p w:rsidR="003D2295" w:rsidRDefault="003D2295" w:rsidP="003D2295">
      <w:pPr>
        <w:pStyle w:val="BodyText"/>
        <w:numPr>
          <w:ilvl w:val="1"/>
          <w:numId w:val="8"/>
        </w:numPr>
        <w:tabs>
          <w:tab w:val="left" w:pos="1050"/>
        </w:tabs>
        <w:spacing w:before="35" w:line="250" w:lineRule="auto"/>
        <w:ind w:right="161" w:firstLine="200"/>
      </w:pPr>
      <w:r>
        <w:t>Enable</w:t>
      </w:r>
      <w:r>
        <w:rPr>
          <w:spacing w:val="12"/>
        </w:rPr>
        <w:t xml:space="preserve"> </w:t>
      </w:r>
      <w:r>
        <w:t>supporters</w:t>
      </w:r>
      <w:r>
        <w:rPr>
          <w:spacing w:val="12"/>
        </w:rPr>
        <w:t xml:space="preserve"> </w:t>
      </w:r>
      <w:r>
        <w:t>to</w:t>
      </w:r>
      <w:r>
        <w:rPr>
          <w:spacing w:val="12"/>
        </w:rPr>
        <w:t xml:space="preserve"> </w:t>
      </w:r>
      <w:r>
        <w:t>assist</w:t>
      </w:r>
      <w:r>
        <w:rPr>
          <w:spacing w:val="12"/>
        </w:rPr>
        <w:t xml:space="preserve"> </w:t>
      </w:r>
      <w:r>
        <w:t>in</w:t>
      </w:r>
      <w:r>
        <w:rPr>
          <w:spacing w:val="12"/>
        </w:rPr>
        <w:t xml:space="preserve"> </w:t>
      </w:r>
      <w:r>
        <w:t>making</w:t>
      </w:r>
      <w:r>
        <w:rPr>
          <w:spacing w:val="12"/>
        </w:rPr>
        <w:t xml:space="preserve"> </w:t>
      </w:r>
      <w:r>
        <w:t>and</w:t>
      </w:r>
      <w:r>
        <w:rPr>
          <w:spacing w:val="12"/>
        </w:rPr>
        <w:t xml:space="preserve"> </w:t>
      </w:r>
      <w:r>
        <w:t>communicating</w:t>
      </w:r>
      <w:r>
        <w:rPr>
          <w:spacing w:val="12"/>
        </w:rPr>
        <w:t xml:space="preserve"> </w:t>
      </w:r>
      <w:r>
        <w:t>decisions</w:t>
      </w:r>
      <w:r>
        <w:rPr>
          <w:spacing w:val="12"/>
        </w:rPr>
        <w:t xml:space="preserve"> </w:t>
      </w:r>
      <w:r>
        <w:t>for</w:t>
      </w:r>
      <w:r>
        <w:rPr>
          <w:spacing w:val="12"/>
        </w:rPr>
        <w:t xml:space="preserve"> </w:t>
      </w:r>
      <w:r>
        <w:t>the</w:t>
      </w:r>
      <w:r>
        <w:rPr>
          <w:spacing w:val="12"/>
        </w:rPr>
        <w:t xml:space="preserve"> </w:t>
      </w:r>
      <w:r>
        <w:t>adult</w:t>
      </w:r>
      <w:r>
        <w:rPr>
          <w:spacing w:val="12"/>
        </w:rPr>
        <w:t xml:space="preserve"> </w:t>
      </w:r>
      <w:r>
        <w:t>but</w:t>
      </w:r>
      <w:r>
        <w:rPr>
          <w:spacing w:val="12"/>
        </w:rPr>
        <w:t xml:space="preserve"> </w:t>
      </w:r>
      <w:r>
        <w:t>not</w:t>
      </w:r>
      <w:r>
        <w:rPr>
          <w:spacing w:val="12"/>
        </w:rPr>
        <w:t xml:space="preserve"> </w:t>
      </w:r>
      <w:r>
        <w:t>substitute</w:t>
      </w:r>
      <w:r>
        <w:rPr>
          <w:spacing w:val="12"/>
        </w:rPr>
        <w:t xml:space="preserve"> </w:t>
      </w:r>
      <w:r>
        <w:t>as</w:t>
      </w:r>
      <w:r>
        <w:rPr>
          <w:spacing w:val="12"/>
        </w:rPr>
        <w:t xml:space="preserve"> </w:t>
      </w:r>
      <w:r>
        <w:t>the</w:t>
      </w:r>
      <w:r>
        <w:rPr>
          <w:spacing w:val="12"/>
        </w:rPr>
        <w:t xml:space="preserve"> </w:t>
      </w:r>
      <w:r>
        <w:t>decision</w:t>
      </w:r>
      <w:r>
        <w:rPr>
          <w:spacing w:val="12"/>
        </w:rPr>
        <w:t xml:space="preserve"> </w:t>
      </w:r>
      <w:r>
        <w:t>maker</w:t>
      </w:r>
      <w:r>
        <w:rPr>
          <w:spacing w:val="12"/>
        </w:rPr>
        <w:t xml:space="preserve"> </w:t>
      </w:r>
      <w:r>
        <w:t>for that adult.</w:t>
      </w:r>
    </w:p>
    <w:p w:rsidR="003D2295" w:rsidRDefault="003D2295" w:rsidP="003D2295">
      <w:pPr>
        <w:pStyle w:val="BodyText"/>
        <w:numPr>
          <w:ilvl w:val="0"/>
          <w:numId w:val="8"/>
        </w:numPr>
        <w:tabs>
          <w:tab w:val="left" w:pos="850"/>
        </w:tabs>
        <w:spacing w:before="35"/>
        <w:ind w:left="849" w:hanging="333"/>
      </w:pPr>
      <w:r>
        <w:t>This chapter is to be administered and interpreted in accordance with all of the following principles:</w:t>
      </w:r>
    </w:p>
    <w:p w:rsidR="003D2295" w:rsidRDefault="003D2295" w:rsidP="003D2295">
      <w:pPr>
        <w:pStyle w:val="BodyText"/>
        <w:numPr>
          <w:ilvl w:val="1"/>
          <w:numId w:val="8"/>
        </w:numPr>
        <w:tabs>
          <w:tab w:val="left" w:pos="1050"/>
        </w:tabs>
        <w:spacing w:before="45" w:line="250" w:lineRule="auto"/>
        <w:ind w:right="113" w:firstLine="200"/>
      </w:pPr>
      <w:r>
        <w:t>All</w:t>
      </w:r>
      <w:r>
        <w:rPr>
          <w:spacing w:val="-6"/>
        </w:rPr>
        <w:t xml:space="preserve"> </w:t>
      </w:r>
      <w:r>
        <w:t>adults</w:t>
      </w:r>
      <w:r>
        <w:rPr>
          <w:spacing w:val="-6"/>
        </w:rPr>
        <w:t xml:space="preserve"> </w:t>
      </w:r>
      <w:r>
        <w:t>should</w:t>
      </w:r>
      <w:r>
        <w:rPr>
          <w:spacing w:val="-6"/>
        </w:rPr>
        <w:t xml:space="preserve"> </w:t>
      </w:r>
      <w:r>
        <w:t>be</w:t>
      </w:r>
      <w:r>
        <w:rPr>
          <w:spacing w:val="-6"/>
        </w:rPr>
        <w:t xml:space="preserve"> </w:t>
      </w:r>
      <w:r>
        <w:t>able</w:t>
      </w:r>
      <w:r>
        <w:rPr>
          <w:spacing w:val="-6"/>
        </w:rPr>
        <w:t xml:space="preserve"> </w:t>
      </w:r>
      <w:r>
        <w:t>to</w:t>
      </w:r>
      <w:r>
        <w:rPr>
          <w:spacing w:val="-6"/>
        </w:rPr>
        <w:t xml:space="preserve"> </w:t>
      </w:r>
      <w:r>
        <w:t>live</w:t>
      </w:r>
      <w:r>
        <w:rPr>
          <w:spacing w:val="-6"/>
        </w:rPr>
        <w:t xml:space="preserve"> </w:t>
      </w:r>
      <w:r>
        <w:t>in</w:t>
      </w:r>
      <w:r>
        <w:rPr>
          <w:spacing w:val="-6"/>
        </w:rPr>
        <w:t xml:space="preserve"> </w:t>
      </w:r>
      <w:r>
        <w:t>the</w:t>
      </w:r>
      <w:r>
        <w:rPr>
          <w:spacing w:val="-6"/>
        </w:rPr>
        <w:t xml:space="preserve"> </w:t>
      </w:r>
      <w:r>
        <w:t>manner</w:t>
      </w:r>
      <w:r>
        <w:rPr>
          <w:spacing w:val="-6"/>
        </w:rPr>
        <w:t xml:space="preserve"> </w:t>
      </w:r>
      <w:r>
        <w:t>they</w:t>
      </w:r>
      <w:r>
        <w:rPr>
          <w:spacing w:val="-6"/>
        </w:rPr>
        <w:t xml:space="preserve"> </w:t>
      </w:r>
      <w:r>
        <w:t>wish</w:t>
      </w:r>
      <w:r>
        <w:rPr>
          <w:spacing w:val="-6"/>
        </w:rPr>
        <w:t xml:space="preserve"> </w:t>
      </w:r>
      <w:r>
        <w:t>and</w:t>
      </w:r>
      <w:r>
        <w:rPr>
          <w:spacing w:val="-6"/>
        </w:rPr>
        <w:t xml:space="preserve"> </w:t>
      </w:r>
      <w:r>
        <w:t>to</w:t>
      </w:r>
      <w:r>
        <w:rPr>
          <w:spacing w:val="-6"/>
        </w:rPr>
        <w:t xml:space="preserve"> </w:t>
      </w:r>
      <w:r>
        <w:t>accept</w:t>
      </w:r>
      <w:r>
        <w:rPr>
          <w:spacing w:val="-6"/>
        </w:rPr>
        <w:t xml:space="preserve"> </w:t>
      </w:r>
      <w:r>
        <w:t>or</w:t>
      </w:r>
      <w:r>
        <w:rPr>
          <w:spacing w:val="-6"/>
        </w:rPr>
        <w:t xml:space="preserve"> </w:t>
      </w:r>
      <w:r>
        <w:t>refuse</w:t>
      </w:r>
      <w:r>
        <w:rPr>
          <w:spacing w:val="-6"/>
        </w:rPr>
        <w:t xml:space="preserve"> </w:t>
      </w:r>
      <w:r>
        <w:t>support,</w:t>
      </w:r>
      <w:r>
        <w:rPr>
          <w:spacing w:val="-6"/>
        </w:rPr>
        <w:t xml:space="preserve"> </w:t>
      </w:r>
      <w:r>
        <w:t>assistance,</w:t>
      </w:r>
      <w:r>
        <w:rPr>
          <w:spacing w:val="-6"/>
        </w:rPr>
        <w:t xml:space="preserve"> </w:t>
      </w:r>
      <w:r>
        <w:t>or</w:t>
      </w:r>
      <w:r>
        <w:rPr>
          <w:spacing w:val="-6"/>
        </w:rPr>
        <w:t xml:space="preserve"> </w:t>
      </w:r>
      <w:r>
        <w:t>protection</w:t>
      </w:r>
      <w:r>
        <w:rPr>
          <w:spacing w:val="-6"/>
        </w:rPr>
        <w:t xml:space="preserve"> </w:t>
      </w:r>
      <w:r>
        <w:t>as</w:t>
      </w:r>
      <w:r>
        <w:rPr>
          <w:spacing w:val="-6"/>
        </w:rPr>
        <w:t xml:space="preserve"> </w:t>
      </w:r>
      <w:r>
        <w:t>long</w:t>
      </w:r>
      <w:r>
        <w:rPr>
          <w:spacing w:val="-6"/>
        </w:rPr>
        <w:t xml:space="preserve"> </w:t>
      </w:r>
      <w:r>
        <w:t>as</w:t>
      </w:r>
      <w:r>
        <w:rPr>
          <w:spacing w:val="-6"/>
        </w:rPr>
        <w:t xml:space="preserve"> </w:t>
      </w:r>
      <w:r>
        <w:t>they do not harm others and are capable of making decisions about those matters.</w:t>
      </w:r>
    </w:p>
    <w:p w:rsidR="003D2295" w:rsidRDefault="003D2295" w:rsidP="003D2295">
      <w:pPr>
        <w:pStyle w:val="BodyText"/>
        <w:numPr>
          <w:ilvl w:val="1"/>
          <w:numId w:val="8"/>
        </w:numPr>
        <w:tabs>
          <w:tab w:val="left" w:pos="1050"/>
        </w:tabs>
        <w:spacing w:before="35"/>
        <w:ind w:left="1049" w:hanging="333"/>
      </w:pPr>
      <w:r>
        <w:t>All adults should be able to be informed about and, to the best of their ability, participate in the management of their affairs.</w:t>
      </w:r>
    </w:p>
    <w:p w:rsidR="003D2295" w:rsidRDefault="003D2295" w:rsidP="003D2295">
      <w:pPr>
        <w:pStyle w:val="BodyText"/>
        <w:numPr>
          <w:ilvl w:val="1"/>
          <w:numId w:val="8"/>
        </w:numPr>
        <w:tabs>
          <w:tab w:val="left" w:pos="1050"/>
        </w:tabs>
        <w:spacing w:before="45" w:line="250" w:lineRule="auto"/>
        <w:ind w:right="114" w:firstLine="200"/>
      </w:pPr>
      <w:r>
        <w:t>All</w:t>
      </w:r>
      <w:r>
        <w:rPr>
          <w:spacing w:val="11"/>
        </w:rPr>
        <w:t xml:space="preserve"> </w:t>
      </w:r>
      <w:r>
        <w:t>adults</w:t>
      </w:r>
      <w:r>
        <w:rPr>
          <w:spacing w:val="11"/>
        </w:rPr>
        <w:t xml:space="preserve"> </w:t>
      </w:r>
      <w:r>
        <w:t>should</w:t>
      </w:r>
      <w:r>
        <w:rPr>
          <w:spacing w:val="11"/>
        </w:rPr>
        <w:t xml:space="preserve"> </w:t>
      </w:r>
      <w:r>
        <w:t>receive</w:t>
      </w:r>
      <w:r>
        <w:rPr>
          <w:spacing w:val="11"/>
        </w:rPr>
        <w:t xml:space="preserve"> </w:t>
      </w:r>
      <w:r>
        <w:t>the</w:t>
      </w:r>
      <w:r>
        <w:rPr>
          <w:spacing w:val="11"/>
        </w:rPr>
        <w:t xml:space="preserve"> </w:t>
      </w:r>
      <w:r>
        <w:t>most</w:t>
      </w:r>
      <w:r>
        <w:rPr>
          <w:spacing w:val="11"/>
        </w:rPr>
        <w:t xml:space="preserve"> </w:t>
      </w:r>
      <w:r>
        <w:t>effective</w:t>
      </w:r>
      <w:r>
        <w:rPr>
          <w:spacing w:val="11"/>
        </w:rPr>
        <w:t xml:space="preserve"> </w:t>
      </w:r>
      <w:r>
        <w:t>yet</w:t>
      </w:r>
      <w:r>
        <w:rPr>
          <w:spacing w:val="11"/>
        </w:rPr>
        <w:t xml:space="preserve"> </w:t>
      </w:r>
      <w:r>
        <w:t>least</w:t>
      </w:r>
      <w:r>
        <w:rPr>
          <w:spacing w:val="11"/>
        </w:rPr>
        <w:t xml:space="preserve"> </w:t>
      </w:r>
      <w:r>
        <w:t>restrictive</w:t>
      </w:r>
      <w:r>
        <w:rPr>
          <w:spacing w:val="11"/>
        </w:rPr>
        <w:t xml:space="preserve"> </w:t>
      </w:r>
      <w:r>
        <w:t>and</w:t>
      </w:r>
      <w:r>
        <w:rPr>
          <w:spacing w:val="11"/>
        </w:rPr>
        <w:t xml:space="preserve"> </w:t>
      </w:r>
      <w:r>
        <w:t>intrusive</w:t>
      </w:r>
      <w:r>
        <w:rPr>
          <w:spacing w:val="11"/>
        </w:rPr>
        <w:t xml:space="preserve"> </w:t>
      </w:r>
      <w:r>
        <w:t>form</w:t>
      </w:r>
      <w:r>
        <w:rPr>
          <w:spacing w:val="11"/>
        </w:rPr>
        <w:t xml:space="preserve"> </w:t>
      </w:r>
      <w:r>
        <w:t>of</w:t>
      </w:r>
      <w:r>
        <w:rPr>
          <w:spacing w:val="11"/>
        </w:rPr>
        <w:t xml:space="preserve"> </w:t>
      </w:r>
      <w:r>
        <w:t>support,</w:t>
      </w:r>
      <w:r>
        <w:rPr>
          <w:spacing w:val="11"/>
        </w:rPr>
        <w:t xml:space="preserve"> </w:t>
      </w:r>
      <w:r>
        <w:t>assistance,</w:t>
      </w:r>
      <w:r>
        <w:rPr>
          <w:spacing w:val="11"/>
        </w:rPr>
        <w:t xml:space="preserve"> </w:t>
      </w:r>
      <w:r>
        <w:t>or</w:t>
      </w:r>
      <w:r>
        <w:rPr>
          <w:spacing w:val="11"/>
        </w:rPr>
        <w:t xml:space="preserve"> </w:t>
      </w:r>
      <w:r>
        <w:t>protection</w:t>
      </w:r>
      <w:r>
        <w:rPr>
          <w:spacing w:val="11"/>
        </w:rPr>
        <w:t xml:space="preserve"> </w:t>
      </w:r>
      <w:r>
        <w:t>when they are unable to care for themselves or manage their affairs alone.</w:t>
      </w:r>
    </w:p>
    <w:p w:rsidR="003D2295" w:rsidRDefault="003D2295" w:rsidP="003D2295">
      <w:pPr>
        <w:pStyle w:val="BodyText"/>
        <w:numPr>
          <w:ilvl w:val="1"/>
          <w:numId w:val="8"/>
        </w:numPr>
        <w:tabs>
          <w:tab w:val="left" w:pos="1050"/>
        </w:tabs>
        <w:spacing w:before="35" w:line="295" w:lineRule="auto"/>
        <w:ind w:right="113" w:firstLine="200"/>
      </w:pPr>
      <w:r>
        <w:t>The</w:t>
      </w:r>
      <w:r>
        <w:rPr>
          <w:spacing w:val="-3"/>
        </w:rPr>
        <w:t xml:space="preserve"> </w:t>
      </w:r>
      <w:r>
        <w:t>values,</w:t>
      </w:r>
      <w:r>
        <w:rPr>
          <w:spacing w:val="-3"/>
        </w:rPr>
        <w:t xml:space="preserve"> </w:t>
      </w:r>
      <w:r>
        <w:t>beliefs,</w:t>
      </w:r>
      <w:r>
        <w:rPr>
          <w:spacing w:val="-3"/>
        </w:rPr>
        <w:t xml:space="preserve"> </w:t>
      </w:r>
      <w:r>
        <w:t>wishes,</w:t>
      </w:r>
      <w:r>
        <w:rPr>
          <w:spacing w:val="-3"/>
        </w:rPr>
        <w:t xml:space="preserve"> </w:t>
      </w:r>
      <w:r>
        <w:t>cultural</w:t>
      </w:r>
      <w:r>
        <w:rPr>
          <w:spacing w:val="-3"/>
        </w:rPr>
        <w:t xml:space="preserve"> </w:t>
      </w:r>
      <w:r>
        <w:t>norms,</w:t>
      </w:r>
      <w:r>
        <w:rPr>
          <w:spacing w:val="-3"/>
        </w:rPr>
        <w:t xml:space="preserve"> </w:t>
      </w:r>
      <w:r>
        <w:t>and</w:t>
      </w:r>
      <w:r>
        <w:rPr>
          <w:spacing w:val="-3"/>
        </w:rPr>
        <w:t xml:space="preserve"> </w:t>
      </w:r>
      <w:r>
        <w:t>traditions</w:t>
      </w:r>
      <w:r>
        <w:rPr>
          <w:spacing w:val="-3"/>
        </w:rPr>
        <w:t xml:space="preserve"> </w:t>
      </w:r>
      <w:r>
        <w:t>that</w:t>
      </w:r>
      <w:r>
        <w:rPr>
          <w:spacing w:val="-3"/>
        </w:rPr>
        <w:t xml:space="preserve"> </w:t>
      </w:r>
      <w:r>
        <w:t>an</w:t>
      </w:r>
      <w:r>
        <w:rPr>
          <w:spacing w:val="-3"/>
        </w:rPr>
        <w:t xml:space="preserve"> </w:t>
      </w:r>
      <w:r>
        <w:t>adult</w:t>
      </w:r>
      <w:r>
        <w:rPr>
          <w:spacing w:val="-3"/>
        </w:rPr>
        <w:t xml:space="preserve"> </w:t>
      </w:r>
      <w:r>
        <w:t>holds</w:t>
      </w:r>
      <w:r>
        <w:rPr>
          <w:spacing w:val="-3"/>
        </w:rPr>
        <w:t xml:space="preserve"> </w:t>
      </w:r>
      <w:r>
        <w:t>should</w:t>
      </w:r>
      <w:r>
        <w:rPr>
          <w:spacing w:val="-3"/>
        </w:rPr>
        <w:t xml:space="preserve"> </w:t>
      </w:r>
      <w:r>
        <w:t>be</w:t>
      </w:r>
      <w:r>
        <w:rPr>
          <w:spacing w:val="-3"/>
        </w:rPr>
        <w:t xml:space="preserve"> </w:t>
      </w:r>
      <w:r>
        <w:t>respected</w:t>
      </w:r>
      <w:r>
        <w:rPr>
          <w:spacing w:val="-3"/>
        </w:rPr>
        <w:t xml:space="preserve"> </w:t>
      </w:r>
      <w:r>
        <w:t>in</w:t>
      </w:r>
      <w:r>
        <w:rPr>
          <w:spacing w:val="-3"/>
        </w:rPr>
        <w:t xml:space="preserve"> </w:t>
      </w:r>
      <w:r>
        <w:t>managing</w:t>
      </w:r>
      <w:r>
        <w:rPr>
          <w:spacing w:val="-3"/>
        </w:rPr>
        <w:t xml:space="preserve"> </w:t>
      </w:r>
      <w:r>
        <w:t>an</w:t>
      </w:r>
      <w:r>
        <w:rPr>
          <w:spacing w:val="-3"/>
        </w:rPr>
        <w:t xml:space="preserve"> </w:t>
      </w:r>
      <w:r>
        <w:t>adult's</w:t>
      </w:r>
      <w:r>
        <w:rPr>
          <w:spacing w:val="-3"/>
        </w:rPr>
        <w:t xml:space="preserve"> </w:t>
      </w:r>
      <w:r>
        <w:t>affairs. (80 Del. Laws, c. 427, § 1.)</w:t>
      </w:r>
    </w:p>
    <w:p w:rsidR="003D2295" w:rsidRDefault="003D2295" w:rsidP="003D2295">
      <w:pPr>
        <w:pStyle w:val="Heading2"/>
        <w:spacing w:before="86"/>
        <w:rPr>
          <w:b/>
          <w:bCs/>
        </w:rPr>
      </w:pPr>
      <w:r>
        <w:t>§ 9403A Definitions.</w:t>
      </w:r>
    </w:p>
    <w:p w:rsidR="003D2295" w:rsidRDefault="003D2295" w:rsidP="003D2295">
      <w:pPr>
        <w:pStyle w:val="BodyText"/>
        <w:spacing w:before="51"/>
        <w:ind w:left="515" w:right="115" w:firstLine="0"/>
      </w:pPr>
      <w:r>
        <w:t>For the purposes of this chapter:</w:t>
      </w:r>
    </w:p>
    <w:p w:rsidR="003D2295" w:rsidRDefault="003D2295" w:rsidP="003D2295">
      <w:pPr>
        <w:pStyle w:val="BodyText"/>
        <w:numPr>
          <w:ilvl w:val="0"/>
          <w:numId w:val="7"/>
        </w:numPr>
        <w:tabs>
          <w:tab w:val="left" w:pos="1050"/>
        </w:tabs>
        <w:spacing w:before="45"/>
        <w:ind w:firstLine="200"/>
      </w:pPr>
      <w:r>
        <w:t>"Adult" means an individual who is 18 years of age or older.</w:t>
      </w:r>
    </w:p>
    <w:p w:rsidR="003D2295" w:rsidRDefault="003D2295" w:rsidP="003D2295">
      <w:pPr>
        <w:pStyle w:val="BodyText"/>
        <w:numPr>
          <w:ilvl w:val="0"/>
          <w:numId w:val="7"/>
        </w:numPr>
        <w:tabs>
          <w:tab w:val="left" w:pos="1050"/>
        </w:tabs>
        <w:spacing w:before="45" w:line="250" w:lineRule="auto"/>
        <w:ind w:right="114" w:firstLine="200"/>
      </w:pPr>
      <w:r>
        <w:t>"Affairs"</w:t>
      </w:r>
      <w:r>
        <w:rPr>
          <w:spacing w:val="12"/>
        </w:rPr>
        <w:t xml:space="preserve"> </w:t>
      </w:r>
      <w:r>
        <w:t>means</w:t>
      </w:r>
      <w:r>
        <w:rPr>
          <w:spacing w:val="12"/>
        </w:rPr>
        <w:t xml:space="preserve"> </w:t>
      </w:r>
      <w:r>
        <w:t>personal,</w:t>
      </w:r>
      <w:r>
        <w:rPr>
          <w:spacing w:val="12"/>
        </w:rPr>
        <w:t xml:space="preserve"> </w:t>
      </w:r>
      <w:r>
        <w:t>health</w:t>
      </w:r>
      <w:r>
        <w:rPr>
          <w:spacing w:val="12"/>
        </w:rPr>
        <w:t xml:space="preserve"> </w:t>
      </w:r>
      <w:r>
        <w:t>care,</w:t>
      </w:r>
      <w:r>
        <w:rPr>
          <w:spacing w:val="12"/>
        </w:rPr>
        <w:t xml:space="preserve"> </w:t>
      </w:r>
      <w:r>
        <w:t>and</w:t>
      </w:r>
      <w:r>
        <w:rPr>
          <w:spacing w:val="12"/>
        </w:rPr>
        <w:t xml:space="preserve"> </w:t>
      </w:r>
      <w:r>
        <w:t>financial</w:t>
      </w:r>
      <w:r>
        <w:rPr>
          <w:spacing w:val="12"/>
        </w:rPr>
        <w:t xml:space="preserve"> </w:t>
      </w:r>
      <w:r>
        <w:t>matters</w:t>
      </w:r>
      <w:r>
        <w:rPr>
          <w:spacing w:val="12"/>
        </w:rPr>
        <w:t xml:space="preserve"> </w:t>
      </w:r>
      <w:r>
        <w:t>arising</w:t>
      </w:r>
      <w:r>
        <w:rPr>
          <w:spacing w:val="12"/>
        </w:rPr>
        <w:t xml:space="preserve"> </w:t>
      </w:r>
      <w:r>
        <w:t>in</w:t>
      </w:r>
      <w:r>
        <w:rPr>
          <w:spacing w:val="12"/>
        </w:rPr>
        <w:t xml:space="preserve"> </w:t>
      </w:r>
      <w:r>
        <w:t>the</w:t>
      </w:r>
      <w:r>
        <w:rPr>
          <w:spacing w:val="12"/>
        </w:rPr>
        <w:t xml:space="preserve"> </w:t>
      </w:r>
      <w:r>
        <w:t>course</w:t>
      </w:r>
      <w:r>
        <w:rPr>
          <w:spacing w:val="12"/>
        </w:rPr>
        <w:t xml:space="preserve"> </w:t>
      </w:r>
      <w:r>
        <w:t>of</w:t>
      </w:r>
      <w:r>
        <w:rPr>
          <w:spacing w:val="12"/>
        </w:rPr>
        <w:t xml:space="preserve"> </w:t>
      </w:r>
      <w:r>
        <w:t>activities</w:t>
      </w:r>
      <w:r>
        <w:rPr>
          <w:spacing w:val="12"/>
        </w:rPr>
        <w:t xml:space="preserve"> </w:t>
      </w:r>
      <w:r>
        <w:t>of</w:t>
      </w:r>
      <w:r>
        <w:rPr>
          <w:spacing w:val="12"/>
        </w:rPr>
        <w:t xml:space="preserve"> </w:t>
      </w:r>
      <w:r>
        <w:t>daily</w:t>
      </w:r>
      <w:r>
        <w:rPr>
          <w:spacing w:val="12"/>
        </w:rPr>
        <w:t xml:space="preserve"> </w:t>
      </w:r>
      <w:r>
        <w:t>living</w:t>
      </w:r>
      <w:r>
        <w:rPr>
          <w:spacing w:val="12"/>
        </w:rPr>
        <w:t xml:space="preserve"> </w:t>
      </w:r>
      <w:r>
        <w:t>and</w:t>
      </w:r>
      <w:r>
        <w:rPr>
          <w:spacing w:val="12"/>
        </w:rPr>
        <w:t xml:space="preserve"> </w:t>
      </w:r>
      <w:r>
        <w:t>includes</w:t>
      </w:r>
      <w:r>
        <w:rPr>
          <w:spacing w:val="12"/>
        </w:rPr>
        <w:t xml:space="preserve"> </w:t>
      </w:r>
      <w:r>
        <w:t>all of the following:</w:t>
      </w:r>
    </w:p>
    <w:p w:rsidR="003D2295" w:rsidRDefault="003D2295" w:rsidP="003D2295">
      <w:pPr>
        <w:pStyle w:val="BodyText"/>
        <w:numPr>
          <w:ilvl w:val="1"/>
          <w:numId w:val="7"/>
        </w:numPr>
        <w:tabs>
          <w:tab w:val="left" w:pos="1155"/>
        </w:tabs>
        <w:spacing w:before="35" w:line="250" w:lineRule="auto"/>
        <w:ind w:right="113" w:firstLine="200"/>
        <w:jc w:val="both"/>
      </w:pPr>
      <w:r>
        <w:t>Those</w:t>
      </w:r>
      <w:r>
        <w:rPr>
          <w:spacing w:val="-1"/>
        </w:rPr>
        <w:t xml:space="preserve"> </w:t>
      </w:r>
      <w:r>
        <w:t>health-care</w:t>
      </w:r>
      <w:r>
        <w:rPr>
          <w:spacing w:val="-1"/>
        </w:rPr>
        <w:t xml:space="preserve"> </w:t>
      </w:r>
      <w:r>
        <w:t>and</w:t>
      </w:r>
      <w:r>
        <w:rPr>
          <w:spacing w:val="-1"/>
        </w:rPr>
        <w:t xml:space="preserve"> </w:t>
      </w:r>
      <w:r>
        <w:t>personal</w:t>
      </w:r>
      <w:r>
        <w:rPr>
          <w:spacing w:val="-1"/>
        </w:rPr>
        <w:t xml:space="preserve"> </w:t>
      </w:r>
      <w:r>
        <w:t>affairs</w:t>
      </w:r>
      <w:r>
        <w:rPr>
          <w:spacing w:val="-1"/>
        </w:rPr>
        <w:t xml:space="preserve"> </w:t>
      </w:r>
      <w:r>
        <w:t>in</w:t>
      </w:r>
      <w:r>
        <w:rPr>
          <w:spacing w:val="-1"/>
        </w:rPr>
        <w:t xml:space="preserve"> </w:t>
      </w:r>
      <w:r>
        <w:t>which</w:t>
      </w:r>
      <w:r>
        <w:rPr>
          <w:spacing w:val="-1"/>
        </w:rPr>
        <w:t xml:space="preserve"> </w:t>
      </w:r>
      <w:r>
        <w:t>an</w:t>
      </w:r>
      <w:r>
        <w:rPr>
          <w:spacing w:val="-1"/>
        </w:rPr>
        <w:t xml:space="preserve"> </w:t>
      </w:r>
      <w:r>
        <w:t>adult</w:t>
      </w:r>
      <w:r>
        <w:rPr>
          <w:spacing w:val="-1"/>
        </w:rPr>
        <w:t xml:space="preserve"> </w:t>
      </w:r>
      <w:r>
        <w:t>makes</w:t>
      </w:r>
      <w:r>
        <w:rPr>
          <w:spacing w:val="-1"/>
        </w:rPr>
        <w:t xml:space="preserve"> </w:t>
      </w:r>
      <w:r>
        <w:t>his</w:t>
      </w:r>
      <w:r>
        <w:rPr>
          <w:spacing w:val="-1"/>
        </w:rPr>
        <w:t xml:space="preserve"> </w:t>
      </w:r>
      <w:r>
        <w:t>or</w:t>
      </w:r>
      <w:r>
        <w:rPr>
          <w:spacing w:val="-1"/>
        </w:rPr>
        <w:t xml:space="preserve"> </w:t>
      </w:r>
      <w:r>
        <w:t>her</w:t>
      </w:r>
      <w:r>
        <w:rPr>
          <w:spacing w:val="-1"/>
        </w:rPr>
        <w:t xml:space="preserve"> </w:t>
      </w:r>
      <w:r>
        <w:t>own</w:t>
      </w:r>
      <w:r>
        <w:rPr>
          <w:spacing w:val="-1"/>
        </w:rPr>
        <w:t xml:space="preserve"> </w:t>
      </w:r>
      <w:r>
        <w:t>health-care</w:t>
      </w:r>
      <w:r>
        <w:rPr>
          <w:spacing w:val="-1"/>
        </w:rPr>
        <w:t xml:space="preserve"> </w:t>
      </w:r>
      <w:r>
        <w:t>decisions,</w:t>
      </w:r>
      <w:r>
        <w:rPr>
          <w:spacing w:val="-1"/>
        </w:rPr>
        <w:t xml:space="preserve"> </w:t>
      </w:r>
      <w:r>
        <w:t>including</w:t>
      </w:r>
      <w:r>
        <w:rPr>
          <w:spacing w:val="-1"/>
        </w:rPr>
        <w:t xml:space="preserve"> </w:t>
      </w:r>
      <w:r>
        <w:t>monitoring</w:t>
      </w:r>
      <w:r>
        <w:rPr>
          <w:spacing w:val="-1"/>
        </w:rPr>
        <w:t xml:space="preserve"> </w:t>
      </w:r>
      <w:r>
        <w:t>his or</w:t>
      </w:r>
      <w:r>
        <w:rPr>
          <w:spacing w:val="4"/>
        </w:rPr>
        <w:t xml:space="preserve"> </w:t>
      </w:r>
      <w:r>
        <w:t>her</w:t>
      </w:r>
      <w:r>
        <w:rPr>
          <w:spacing w:val="4"/>
        </w:rPr>
        <w:t xml:space="preserve"> </w:t>
      </w:r>
      <w:r>
        <w:t>own</w:t>
      </w:r>
      <w:r>
        <w:rPr>
          <w:spacing w:val="4"/>
        </w:rPr>
        <w:t xml:space="preserve"> </w:t>
      </w:r>
      <w:r>
        <w:t>health;</w:t>
      </w:r>
      <w:r>
        <w:rPr>
          <w:spacing w:val="4"/>
        </w:rPr>
        <w:t xml:space="preserve"> </w:t>
      </w:r>
      <w:r>
        <w:t>obtaining,</w:t>
      </w:r>
      <w:r>
        <w:rPr>
          <w:spacing w:val="4"/>
        </w:rPr>
        <w:t xml:space="preserve"> </w:t>
      </w:r>
      <w:r>
        <w:t>scheduling,</w:t>
      </w:r>
      <w:r>
        <w:rPr>
          <w:spacing w:val="4"/>
        </w:rPr>
        <w:t xml:space="preserve"> </w:t>
      </w:r>
      <w:r>
        <w:t>and</w:t>
      </w:r>
      <w:r>
        <w:rPr>
          <w:spacing w:val="4"/>
        </w:rPr>
        <w:t xml:space="preserve"> </w:t>
      </w:r>
      <w:r>
        <w:t>coordinating</w:t>
      </w:r>
      <w:r>
        <w:rPr>
          <w:spacing w:val="4"/>
        </w:rPr>
        <w:t xml:space="preserve"> </w:t>
      </w:r>
      <w:r>
        <w:t>health</w:t>
      </w:r>
      <w:r>
        <w:rPr>
          <w:spacing w:val="4"/>
        </w:rPr>
        <w:t xml:space="preserve"> </w:t>
      </w:r>
      <w:r>
        <w:t>and</w:t>
      </w:r>
      <w:r>
        <w:rPr>
          <w:spacing w:val="4"/>
        </w:rPr>
        <w:t xml:space="preserve"> </w:t>
      </w:r>
      <w:r>
        <w:t>support</w:t>
      </w:r>
      <w:r>
        <w:rPr>
          <w:spacing w:val="4"/>
        </w:rPr>
        <w:t xml:space="preserve"> </w:t>
      </w:r>
      <w:r>
        <w:t>services;</w:t>
      </w:r>
      <w:r>
        <w:rPr>
          <w:spacing w:val="4"/>
        </w:rPr>
        <w:t xml:space="preserve"> </w:t>
      </w:r>
      <w:r>
        <w:t>understanding</w:t>
      </w:r>
      <w:r>
        <w:rPr>
          <w:spacing w:val="4"/>
        </w:rPr>
        <w:t xml:space="preserve"> </w:t>
      </w:r>
      <w:r>
        <w:t>health-care</w:t>
      </w:r>
      <w:r>
        <w:rPr>
          <w:spacing w:val="4"/>
        </w:rPr>
        <w:t xml:space="preserve"> </w:t>
      </w:r>
      <w:r>
        <w:t>information</w:t>
      </w:r>
      <w:r>
        <w:rPr>
          <w:spacing w:val="4"/>
        </w:rPr>
        <w:t xml:space="preserve"> </w:t>
      </w:r>
      <w:r>
        <w:t>and options; and making personal decisions, including those to provide for his or her own care and comfort.</w:t>
      </w:r>
    </w:p>
    <w:p w:rsidR="003D2295" w:rsidRDefault="003D2295" w:rsidP="003D2295">
      <w:pPr>
        <w:pStyle w:val="BodyText"/>
        <w:numPr>
          <w:ilvl w:val="1"/>
          <w:numId w:val="7"/>
        </w:numPr>
        <w:tabs>
          <w:tab w:val="left" w:pos="1166"/>
        </w:tabs>
        <w:spacing w:before="35" w:line="250" w:lineRule="auto"/>
        <w:ind w:right="113" w:firstLine="200"/>
        <w:jc w:val="both"/>
      </w:pPr>
      <w:r>
        <w:t>Those</w:t>
      </w:r>
      <w:r>
        <w:rPr>
          <w:spacing w:val="-3"/>
        </w:rPr>
        <w:t xml:space="preserve"> </w:t>
      </w:r>
      <w:r>
        <w:t>financial</w:t>
      </w:r>
      <w:r>
        <w:rPr>
          <w:spacing w:val="-3"/>
        </w:rPr>
        <w:t xml:space="preserve"> </w:t>
      </w:r>
      <w:r>
        <w:t>affairs</w:t>
      </w:r>
      <w:r>
        <w:rPr>
          <w:spacing w:val="-3"/>
        </w:rPr>
        <w:t xml:space="preserve"> </w:t>
      </w:r>
      <w:r>
        <w:t>in</w:t>
      </w:r>
      <w:r>
        <w:rPr>
          <w:spacing w:val="-3"/>
        </w:rPr>
        <w:t xml:space="preserve"> </w:t>
      </w:r>
      <w:r>
        <w:t>which</w:t>
      </w:r>
      <w:r>
        <w:rPr>
          <w:spacing w:val="-3"/>
        </w:rPr>
        <w:t xml:space="preserve"> </w:t>
      </w:r>
      <w:r>
        <w:t>an</w:t>
      </w:r>
      <w:r>
        <w:rPr>
          <w:spacing w:val="-3"/>
        </w:rPr>
        <w:t xml:space="preserve"> </w:t>
      </w:r>
      <w:r>
        <w:t>adult</w:t>
      </w:r>
      <w:r>
        <w:rPr>
          <w:spacing w:val="-3"/>
        </w:rPr>
        <w:t xml:space="preserve"> </w:t>
      </w:r>
      <w:r>
        <w:t>manages</w:t>
      </w:r>
      <w:r>
        <w:rPr>
          <w:spacing w:val="-3"/>
        </w:rPr>
        <w:t xml:space="preserve"> </w:t>
      </w:r>
      <w:r>
        <w:t>his</w:t>
      </w:r>
      <w:r>
        <w:rPr>
          <w:spacing w:val="-3"/>
        </w:rPr>
        <w:t xml:space="preserve"> </w:t>
      </w:r>
      <w:r>
        <w:t>or</w:t>
      </w:r>
      <w:r>
        <w:rPr>
          <w:spacing w:val="-3"/>
        </w:rPr>
        <w:t xml:space="preserve"> </w:t>
      </w:r>
      <w:r>
        <w:t>her</w:t>
      </w:r>
      <w:r>
        <w:rPr>
          <w:spacing w:val="-3"/>
        </w:rPr>
        <w:t xml:space="preserve"> </w:t>
      </w:r>
      <w:r>
        <w:t>income</w:t>
      </w:r>
      <w:r>
        <w:rPr>
          <w:spacing w:val="-3"/>
        </w:rPr>
        <w:t xml:space="preserve"> </w:t>
      </w:r>
      <w:r>
        <w:t>and</w:t>
      </w:r>
      <w:r>
        <w:rPr>
          <w:spacing w:val="-3"/>
        </w:rPr>
        <w:t xml:space="preserve"> </w:t>
      </w:r>
      <w:r>
        <w:t>assets</w:t>
      </w:r>
      <w:r>
        <w:rPr>
          <w:spacing w:val="-3"/>
        </w:rPr>
        <w:t xml:space="preserve"> </w:t>
      </w:r>
      <w:r>
        <w:t>and</w:t>
      </w:r>
      <w:r>
        <w:rPr>
          <w:spacing w:val="-3"/>
        </w:rPr>
        <w:t xml:space="preserve"> </w:t>
      </w:r>
      <w:r>
        <w:t>its</w:t>
      </w:r>
      <w:r>
        <w:rPr>
          <w:spacing w:val="-3"/>
        </w:rPr>
        <w:t xml:space="preserve"> </w:t>
      </w:r>
      <w:r>
        <w:t>use</w:t>
      </w:r>
      <w:r>
        <w:rPr>
          <w:spacing w:val="-3"/>
        </w:rPr>
        <w:t xml:space="preserve"> </w:t>
      </w:r>
      <w:r>
        <w:t>for</w:t>
      </w:r>
      <w:r>
        <w:rPr>
          <w:spacing w:val="-3"/>
        </w:rPr>
        <w:t xml:space="preserve"> </w:t>
      </w:r>
      <w:r>
        <w:t>clothing,</w:t>
      </w:r>
      <w:r>
        <w:rPr>
          <w:spacing w:val="-3"/>
        </w:rPr>
        <w:t xml:space="preserve"> </w:t>
      </w:r>
      <w:r>
        <w:t>support,</w:t>
      </w:r>
      <w:r>
        <w:rPr>
          <w:spacing w:val="-3"/>
        </w:rPr>
        <w:t xml:space="preserve"> </w:t>
      </w:r>
      <w:r>
        <w:t>care,</w:t>
      </w:r>
      <w:r>
        <w:rPr>
          <w:spacing w:val="-3"/>
        </w:rPr>
        <w:t xml:space="preserve"> </w:t>
      </w:r>
      <w:r>
        <w:t>comfort, education, shelter, and payment of other liabilities of the individual.</w:t>
      </w:r>
    </w:p>
    <w:p w:rsidR="003D2295" w:rsidRDefault="003D2295" w:rsidP="003D2295">
      <w:pPr>
        <w:pStyle w:val="BodyText"/>
        <w:numPr>
          <w:ilvl w:val="0"/>
          <w:numId w:val="7"/>
        </w:numPr>
        <w:tabs>
          <w:tab w:val="left" w:pos="1050"/>
        </w:tabs>
        <w:spacing w:before="35"/>
        <w:ind w:left="1049" w:hanging="333"/>
      </w:pPr>
      <w:r>
        <w:t>"Good faith" means honesty in fact and the observance of reasonable standards of fair dealing.</w:t>
      </w:r>
    </w:p>
    <w:p w:rsidR="003D2295" w:rsidRDefault="003D2295" w:rsidP="003D2295">
      <w:pPr>
        <w:pStyle w:val="BodyText"/>
        <w:numPr>
          <w:ilvl w:val="0"/>
          <w:numId w:val="7"/>
        </w:numPr>
        <w:tabs>
          <w:tab w:val="left" w:pos="1050"/>
        </w:tabs>
        <w:spacing w:before="45"/>
        <w:ind w:left="1049" w:hanging="333"/>
      </w:pPr>
      <w:r>
        <w:t>"Health-care institution" means "health-care institution" as defined in § 2501 of this title.</w:t>
      </w:r>
    </w:p>
    <w:p w:rsidR="003D2295" w:rsidRDefault="003D2295" w:rsidP="003D2295">
      <w:pPr>
        <w:pStyle w:val="BodyText"/>
        <w:numPr>
          <w:ilvl w:val="0"/>
          <w:numId w:val="7"/>
        </w:numPr>
        <w:tabs>
          <w:tab w:val="left" w:pos="1050"/>
        </w:tabs>
        <w:spacing w:before="45"/>
        <w:ind w:left="1049" w:hanging="333"/>
      </w:pPr>
      <w:r>
        <w:t>"Health-care provider" means "health-care provider" as defined in § 2501 of this title.</w:t>
      </w:r>
    </w:p>
    <w:p w:rsidR="003D2295" w:rsidRDefault="003D2295" w:rsidP="003D2295">
      <w:pPr>
        <w:pStyle w:val="BodyText"/>
        <w:numPr>
          <w:ilvl w:val="0"/>
          <w:numId w:val="7"/>
        </w:numPr>
        <w:tabs>
          <w:tab w:val="left" w:pos="1050"/>
        </w:tabs>
        <w:spacing w:before="45"/>
        <w:ind w:left="1049" w:hanging="333"/>
      </w:pPr>
      <w:r>
        <w:t>"Immediate</w:t>
      </w:r>
      <w:r>
        <w:rPr>
          <w:spacing w:val="-12"/>
        </w:rPr>
        <w:t xml:space="preserve"> </w:t>
      </w:r>
      <w:r>
        <w:t>family</w:t>
      </w:r>
      <w:r>
        <w:rPr>
          <w:spacing w:val="-12"/>
        </w:rPr>
        <w:t xml:space="preserve"> </w:t>
      </w:r>
      <w:r>
        <w:t>member"</w:t>
      </w:r>
      <w:r>
        <w:rPr>
          <w:spacing w:val="-12"/>
        </w:rPr>
        <w:t xml:space="preserve"> </w:t>
      </w:r>
      <w:r>
        <w:t>means</w:t>
      </w:r>
      <w:r>
        <w:rPr>
          <w:spacing w:val="-12"/>
        </w:rPr>
        <w:t xml:space="preserve"> </w:t>
      </w:r>
      <w:r>
        <w:t>a</w:t>
      </w:r>
      <w:r>
        <w:rPr>
          <w:spacing w:val="-12"/>
        </w:rPr>
        <w:t xml:space="preserve"> </w:t>
      </w:r>
      <w:r>
        <w:t>spouse,</w:t>
      </w:r>
      <w:r>
        <w:rPr>
          <w:spacing w:val="-12"/>
        </w:rPr>
        <w:t xml:space="preserve"> </w:t>
      </w:r>
      <w:r>
        <w:t>child,</w:t>
      </w:r>
      <w:r>
        <w:rPr>
          <w:spacing w:val="-12"/>
        </w:rPr>
        <w:t xml:space="preserve"> </w:t>
      </w:r>
      <w:r>
        <w:t>sibling,</w:t>
      </w:r>
      <w:r>
        <w:rPr>
          <w:spacing w:val="-12"/>
        </w:rPr>
        <w:t xml:space="preserve"> </w:t>
      </w:r>
      <w:r>
        <w:t>parent,</w:t>
      </w:r>
      <w:r>
        <w:rPr>
          <w:spacing w:val="-12"/>
        </w:rPr>
        <w:t xml:space="preserve"> </w:t>
      </w:r>
      <w:r>
        <w:t>grandparent,</w:t>
      </w:r>
      <w:r>
        <w:rPr>
          <w:spacing w:val="-12"/>
        </w:rPr>
        <w:t xml:space="preserve"> </w:t>
      </w:r>
      <w:r>
        <w:t>grandchild,</w:t>
      </w:r>
      <w:r>
        <w:rPr>
          <w:spacing w:val="-12"/>
        </w:rPr>
        <w:t xml:space="preserve"> </w:t>
      </w:r>
      <w:r>
        <w:t>stepparent,</w:t>
      </w:r>
      <w:r>
        <w:rPr>
          <w:spacing w:val="-12"/>
        </w:rPr>
        <w:t xml:space="preserve"> </w:t>
      </w:r>
      <w:r>
        <w:t>stepchild,</w:t>
      </w:r>
      <w:r>
        <w:rPr>
          <w:spacing w:val="-12"/>
        </w:rPr>
        <w:t xml:space="preserve"> </w:t>
      </w:r>
      <w:r>
        <w:t>or</w:t>
      </w:r>
      <w:r>
        <w:rPr>
          <w:spacing w:val="-12"/>
        </w:rPr>
        <w:t xml:space="preserve"> </w:t>
      </w:r>
      <w:r>
        <w:t>stepsibling.</w:t>
      </w:r>
    </w:p>
    <w:p w:rsidR="003D2295" w:rsidRDefault="003D2295" w:rsidP="003D2295">
      <w:pPr>
        <w:pStyle w:val="BodyText"/>
        <w:numPr>
          <w:ilvl w:val="0"/>
          <w:numId w:val="7"/>
        </w:numPr>
        <w:tabs>
          <w:tab w:val="left" w:pos="1050"/>
        </w:tabs>
        <w:spacing w:before="45" w:line="250" w:lineRule="auto"/>
        <w:ind w:right="114" w:firstLine="200"/>
        <w:jc w:val="both"/>
      </w:pPr>
      <w:r>
        <w:t>"Person"</w:t>
      </w:r>
      <w:r>
        <w:rPr>
          <w:spacing w:val="33"/>
        </w:rPr>
        <w:t xml:space="preserve"> </w:t>
      </w:r>
      <w:r>
        <w:t>means</w:t>
      </w:r>
      <w:r>
        <w:rPr>
          <w:spacing w:val="33"/>
        </w:rPr>
        <w:t xml:space="preserve"> </w:t>
      </w:r>
      <w:r>
        <w:t>an</w:t>
      </w:r>
      <w:r>
        <w:rPr>
          <w:spacing w:val="33"/>
        </w:rPr>
        <w:t xml:space="preserve"> </w:t>
      </w:r>
      <w:r>
        <w:t>adult;</w:t>
      </w:r>
      <w:r>
        <w:rPr>
          <w:spacing w:val="33"/>
        </w:rPr>
        <w:t xml:space="preserve"> </w:t>
      </w:r>
      <w:r>
        <w:t>health-care</w:t>
      </w:r>
      <w:r>
        <w:rPr>
          <w:spacing w:val="33"/>
        </w:rPr>
        <w:t xml:space="preserve"> </w:t>
      </w:r>
      <w:r>
        <w:t>institution;</w:t>
      </w:r>
      <w:r>
        <w:rPr>
          <w:spacing w:val="33"/>
        </w:rPr>
        <w:t xml:space="preserve"> </w:t>
      </w:r>
      <w:r>
        <w:t>health-care</w:t>
      </w:r>
      <w:r>
        <w:rPr>
          <w:spacing w:val="33"/>
        </w:rPr>
        <w:t xml:space="preserve"> </w:t>
      </w:r>
      <w:r>
        <w:t>provider;</w:t>
      </w:r>
      <w:r>
        <w:rPr>
          <w:spacing w:val="33"/>
        </w:rPr>
        <w:t xml:space="preserve"> </w:t>
      </w:r>
      <w:r>
        <w:t>corporation;</w:t>
      </w:r>
      <w:r>
        <w:rPr>
          <w:spacing w:val="33"/>
        </w:rPr>
        <w:t xml:space="preserve"> </w:t>
      </w:r>
      <w:r>
        <w:t>partnership;</w:t>
      </w:r>
      <w:r>
        <w:rPr>
          <w:spacing w:val="33"/>
        </w:rPr>
        <w:t xml:space="preserve"> </w:t>
      </w:r>
      <w:r>
        <w:t>limited</w:t>
      </w:r>
      <w:r>
        <w:rPr>
          <w:spacing w:val="33"/>
        </w:rPr>
        <w:t xml:space="preserve"> </w:t>
      </w:r>
      <w:r>
        <w:t>liability</w:t>
      </w:r>
      <w:r>
        <w:rPr>
          <w:spacing w:val="33"/>
        </w:rPr>
        <w:t xml:space="preserve"> </w:t>
      </w:r>
      <w:r>
        <w:t>company; association;</w:t>
      </w:r>
      <w:r>
        <w:rPr>
          <w:spacing w:val="11"/>
        </w:rPr>
        <w:t xml:space="preserve"> </w:t>
      </w:r>
      <w:r>
        <w:t>joint</w:t>
      </w:r>
      <w:r>
        <w:rPr>
          <w:spacing w:val="11"/>
        </w:rPr>
        <w:t xml:space="preserve"> </w:t>
      </w:r>
      <w:r>
        <w:t>venture;</w:t>
      </w:r>
      <w:r>
        <w:rPr>
          <w:spacing w:val="11"/>
        </w:rPr>
        <w:t xml:space="preserve"> </w:t>
      </w:r>
      <w:r>
        <w:t>government;</w:t>
      </w:r>
      <w:r>
        <w:rPr>
          <w:spacing w:val="11"/>
        </w:rPr>
        <w:t xml:space="preserve"> </w:t>
      </w:r>
      <w:r>
        <w:t>governmental</w:t>
      </w:r>
      <w:r>
        <w:rPr>
          <w:spacing w:val="11"/>
        </w:rPr>
        <w:t xml:space="preserve"> </w:t>
      </w:r>
      <w:r>
        <w:t>subdivision,</w:t>
      </w:r>
      <w:r>
        <w:rPr>
          <w:spacing w:val="11"/>
        </w:rPr>
        <w:t xml:space="preserve"> </w:t>
      </w:r>
      <w:r>
        <w:t>agency,</w:t>
      </w:r>
      <w:r>
        <w:rPr>
          <w:spacing w:val="11"/>
        </w:rPr>
        <w:t xml:space="preserve"> </w:t>
      </w:r>
      <w:r>
        <w:t>or</w:t>
      </w:r>
      <w:r>
        <w:rPr>
          <w:spacing w:val="11"/>
        </w:rPr>
        <w:t xml:space="preserve"> </w:t>
      </w:r>
      <w:r>
        <w:t>instrumentality;</w:t>
      </w:r>
      <w:r>
        <w:rPr>
          <w:spacing w:val="11"/>
        </w:rPr>
        <w:t xml:space="preserve"> </w:t>
      </w:r>
      <w:r>
        <w:t>public</w:t>
      </w:r>
      <w:r>
        <w:rPr>
          <w:spacing w:val="11"/>
        </w:rPr>
        <w:t xml:space="preserve"> </w:t>
      </w:r>
      <w:r>
        <w:t>corporation;</w:t>
      </w:r>
      <w:r>
        <w:rPr>
          <w:spacing w:val="11"/>
        </w:rPr>
        <w:t xml:space="preserve"> </w:t>
      </w:r>
      <w:r>
        <w:t>or</w:t>
      </w:r>
      <w:r>
        <w:rPr>
          <w:spacing w:val="11"/>
        </w:rPr>
        <w:t xml:space="preserve"> </w:t>
      </w:r>
      <w:r>
        <w:t>any</w:t>
      </w:r>
      <w:r>
        <w:rPr>
          <w:spacing w:val="11"/>
        </w:rPr>
        <w:t xml:space="preserve"> </w:t>
      </w:r>
      <w:r>
        <w:t>other</w:t>
      </w:r>
      <w:r>
        <w:rPr>
          <w:spacing w:val="11"/>
        </w:rPr>
        <w:t xml:space="preserve"> </w:t>
      </w:r>
      <w:r>
        <w:t>legal or commercial entity.</w:t>
      </w:r>
    </w:p>
    <w:p w:rsidR="003D2295" w:rsidRDefault="003D2295" w:rsidP="003D2295">
      <w:pPr>
        <w:pStyle w:val="BodyText"/>
        <w:numPr>
          <w:ilvl w:val="0"/>
          <w:numId w:val="7"/>
        </w:numPr>
        <w:tabs>
          <w:tab w:val="left" w:pos="1050"/>
        </w:tabs>
        <w:spacing w:before="35" w:line="250" w:lineRule="auto"/>
        <w:ind w:right="114" w:firstLine="200"/>
      </w:pPr>
      <w:r>
        <w:t>"Principal"</w:t>
      </w:r>
      <w:r>
        <w:rPr>
          <w:spacing w:val="14"/>
        </w:rPr>
        <w:t xml:space="preserve"> </w:t>
      </w:r>
      <w:r>
        <w:t>means</w:t>
      </w:r>
      <w:r>
        <w:rPr>
          <w:spacing w:val="14"/>
        </w:rPr>
        <w:t xml:space="preserve"> </w:t>
      </w:r>
      <w:r>
        <w:t>an</w:t>
      </w:r>
      <w:r>
        <w:rPr>
          <w:spacing w:val="14"/>
        </w:rPr>
        <w:t xml:space="preserve"> </w:t>
      </w:r>
      <w:r>
        <w:t>adult</w:t>
      </w:r>
      <w:r>
        <w:rPr>
          <w:spacing w:val="14"/>
        </w:rPr>
        <w:t xml:space="preserve"> </w:t>
      </w:r>
      <w:r>
        <w:t>who</w:t>
      </w:r>
      <w:r>
        <w:rPr>
          <w:spacing w:val="14"/>
        </w:rPr>
        <w:t xml:space="preserve"> </w:t>
      </w:r>
      <w:r>
        <w:t>seeks</w:t>
      </w:r>
      <w:r>
        <w:rPr>
          <w:spacing w:val="14"/>
        </w:rPr>
        <w:t xml:space="preserve"> </w:t>
      </w:r>
      <w:r>
        <w:t>to</w:t>
      </w:r>
      <w:r>
        <w:rPr>
          <w:spacing w:val="14"/>
        </w:rPr>
        <w:t xml:space="preserve"> </w:t>
      </w:r>
      <w:r>
        <w:t>enter,</w:t>
      </w:r>
      <w:r>
        <w:rPr>
          <w:spacing w:val="14"/>
        </w:rPr>
        <w:t xml:space="preserve"> </w:t>
      </w:r>
      <w:r>
        <w:t>or</w:t>
      </w:r>
      <w:r>
        <w:rPr>
          <w:spacing w:val="14"/>
        </w:rPr>
        <w:t xml:space="preserve"> </w:t>
      </w:r>
      <w:r>
        <w:t>has</w:t>
      </w:r>
      <w:r>
        <w:rPr>
          <w:spacing w:val="14"/>
        </w:rPr>
        <w:t xml:space="preserve"> </w:t>
      </w:r>
      <w:r>
        <w:t>entered,</w:t>
      </w:r>
      <w:r>
        <w:rPr>
          <w:spacing w:val="14"/>
        </w:rPr>
        <w:t xml:space="preserve"> </w:t>
      </w:r>
      <w:r>
        <w:t>into</w:t>
      </w:r>
      <w:r>
        <w:rPr>
          <w:spacing w:val="14"/>
        </w:rPr>
        <w:t xml:space="preserve"> </w:t>
      </w:r>
      <w:r>
        <w:t>a</w:t>
      </w:r>
      <w:r>
        <w:rPr>
          <w:spacing w:val="14"/>
        </w:rPr>
        <w:t xml:space="preserve"> </w:t>
      </w:r>
      <w:r>
        <w:t>supported</w:t>
      </w:r>
      <w:r>
        <w:rPr>
          <w:spacing w:val="14"/>
        </w:rPr>
        <w:t xml:space="preserve"> </w:t>
      </w:r>
      <w:r>
        <w:t>decision-making</w:t>
      </w:r>
      <w:r>
        <w:rPr>
          <w:spacing w:val="14"/>
        </w:rPr>
        <w:t xml:space="preserve"> </w:t>
      </w:r>
      <w:r>
        <w:t>agreement</w:t>
      </w:r>
      <w:r>
        <w:rPr>
          <w:spacing w:val="14"/>
        </w:rPr>
        <w:t xml:space="preserve"> </w:t>
      </w:r>
      <w:r>
        <w:t>with</w:t>
      </w:r>
      <w:r>
        <w:rPr>
          <w:spacing w:val="14"/>
        </w:rPr>
        <w:t xml:space="preserve"> </w:t>
      </w:r>
      <w:r>
        <w:t>a</w:t>
      </w:r>
      <w:r>
        <w:rPr>
          <w:spacing w:val="14"/>
        </w:rPr>
        <w:t xml:space="preserve"> </w:t>
      </w:r>
      <w:r>
        <w:t>supporter under this chapter.</w:t>
      </w:r>
    </w:p>
    <w:p w:rsidR="003D2295" w:rsidRDefault="003D2295" w:rsidP="003D2295">
      <w:pPr>
        <w:pStyle w:val="BodyText"/>
        <w:numPr>
          <w:ilvl w:val="0"/>
          <w:numId w:val="7"/>
        </w:numPr>
        <w:tabs>
          <w:tab w:val="left" w:pos="1050"/>
        </w:tabs>
        <w:spacing w:before="35" w:line="250" w:lineRule="auto"/>
        <w:ind w:right="114" w:firstLine="200"/>
      </w:pPr>
      <w:r>
        <w:t>"Supported</w:t>
      </w:r>
      <w:r>
        <w:rPr>
          <w:spacing w:val="8"/>
        </w:rPr>
        <w:t xml:space="preserve"> </w:t>
      </w:r>
      <w:r>
        <w:t>decision-making</w:t>
      </w:r>
      <w:r>
        <w:rPr>
          <w:spacing w:val="8"/>
        </w:rPr>
        <w:t xml:space="preserve"> </w:t>
      </w:r>
      <w:r>
        <w:t>agreement"</w:t>
      </w:r>
      <w:r>
        <w:rPr>
          <w:spacing w:val="8"/>
        </w:rPr>
        <w:t xml:space="preserve"> </w:t>
      </w:r>
      <w:r>
        <w:t>or</w:t>
      </w:r>
      <w:r>
        <w:rPr>
          <w:spacing w:val="8"/>
        </w:rPr>
        <w:t xml:space="preserve"> </w:t>
      </w:r>
      <w:r>
        <w:t>"the</w:t>
      </w:r>
      <w:r>
        <w:rPr>
          <w:spacing w:val="8"/>
        </w:rPr>
        <w:t xml:space="preserve"> </w:t>
      </w:r>
      <w:r>
        <w:t>agreement"</w:t>
      </w:r>
      <w:r>
        <w:rPr>
          <w:spacing w:val="8"/>
        </w:rPr>
        <w:t xml:space="preserve"> </w:t>
      </w:r>
      <w:r>
        <w:t>means</w:t>
      </w:r>
      <w:r>
        <w:rPr>
          <w:spacing w:val="8"/>
        </w:rPr>
        <w:t xml:space="preserve"> </w:t>
      </w:r>
      <w:r>
        <w:t>an</w:t>
      </w:r>
      <w:r>
        <w:rPr>
          <w:spacing w:val="8"/>
        </w:rPr>
        <w:t xml:space="preserve"> </w:t>
      </w:r>
      <w:r>
        <w:t>agreement</w:t>
      </w:r>
      <w:r>
        <w:rPr>
          <w:spacing w:val="8"/>
        </w:rPr>
        <w:t xml:space="preserve"> </w:t>
      </w:r>
      <w:r>
        <w:t>between</w:t>
      </w:r>
      <w:r>
        <w:rPr>
          <w:spacing w:val="8"/>
        </w:rPr>
        <w:t xml:space="preserve"> </w:t>
      </w:r>
      <w:r>
        <w:t>a</w:t>
      </w:r>
      <w:r>
        <w:rPr>
          <w:spacing w:val="8"/>
        </w:rPr>
        <w:t xml:space="preserve"> </w:t>
      </w:r>
      <w:r>
        <w:t>principal</w:t>
      </w:r>
      <w:r>
        <w:rPr>
          <w:spacing w:val="8"/>
        </w:rPr>
        <w:t xml:space="preserve"> </w:t>
      </w:r>
      <w:r>
        <w:t>and</w:t>
      </w:r>
      <w:r>
        <w:rPr>
          <w:spacing w:val="8"/>
        </w:rPr>
        <w:t xml:space="preserve"> </w:t>
      </w:r>
      <w:r>
        <w:t>a</w:t>
      </w:r>
      <w:r>
        <w:rPr>
          <w:spacing w:val="8"/>
        </w:rPr>
        <w:t xml:space="preserve"> </w:t>
      </w:r>
      <w:r>
        <w:t>supporter</w:t>
      </w:r>
      <w:r>
        <w:rPr>
          <w:spacing w:val="8"/>
        </w:rPr>
        <w:t xml:space="preserve"> </w:t>
      </w:r>
      <w:r>
        <w:t>entered into under this chapter.</w:t>
      </w:r>
    </w:p>
    <w:p w:rsidR="003D2295" w:rsidRDefault="003D2295" w:rsidP="003D2295">
      <w:pPr>
        <w:pStyle w:val="BodyText"/>
        <w:numPr>
          <w:ilvl w:val="0"/>
          <w:numId w:val="7"/>
        </w:numPr>
        <w:tabs>
          <w:tab w:val="left" w:pos="1150"/>
        </w:tabs>
        <w:spacing w:before="35"/>
        <w:ind w:left="1149" w:hanging="433"/>
      </w:pPr>
      <w:r>
        <w:t>"Supporter"</w:t>
      </w:r>
      <w:r>
        <w:rPr>
          <w:spacing w:val="1"/>
        </w:rPr>
        <w:t xml:space="preserve"> </w:t>
      </w:r>
      <w:r>
        <w:t>means</w:t>
      </w:r>
      <w:r>
        <w:rPr>
          <w:spacing w:val="1"/>
        </w:rPr>
        <w:t xml:space="preserve"> </w:t>
      </w:r>
      <w:r>
        <w:t>a</w:t>
      </w:r>
      <w:r>
        <w:rPr>
          <w:spacing w:val="1"/>
        </w:rPr>
        <w:t xml:space="preserve"> </w:t>
      </w:r>
      <w:r>
        <w:t>person</w:t>
      </w:r>
      <w:r>
        <w:rPr>
          <w:spacing w:val="1"/>
        </w:rPr>
        <w:t xml:space="preserve"> </w:t>
      </w:r>
      <w:r>
        <w:t>who</w:t>
      </w:r>
      <w:r>
        <w:rPr>
          <w:spacing w:val="1"/>
        </w:rPr>
        <w:t xml:space="preserve"> </w:t>
      </w:r>
      <w:r>
        <w:t>is</w:t>
      </w:r>
      <w:r>
        <w:rPr>
          <w:spacing w:val="1"/>
        </w:rPr>
        <w:t xml:space="preserve"> </w:t>
      </w:r>
      <w:r>
        <w:t>named</w:t>
      </w:r>
      <w:r>
        <w:rPr>
          <w:spacing w:val="1"/>
        </w:rPr>
        <w:t xml:space="preserve"> </w:t>
      </w:r>
      <w:r>
        <w:t>in</w:t>
      </w:r>
      <w:r>
        <w:rPr>
          <w:spacing w:val="1"/>
        </w:rPr>
        <w:t xml:space="preserve"> </w:t>
      </w:r>
      <w:r>
        <w:t>a</w:t>
      </w:r>
      <w:r>
        <w:rPr>
          <w:spacing w:val="1"/>
        </w:rPr>
        <w:t xml:space="preserve"> </w:t>
      </w:r>
      <w:r>
        <w:t>supported</w:t>
      </w:r>
      <w:r>
        <w:rPr>
          <w:spacing w:val="1"/>
        </w:rPr>
        <w:t xml:space="preserve"> </w:t>
      </w:r>
      <w:r>
        <w:t>decision-making</w:t>
      </w:r>
      <w:r>
        <w:rPr>
          <w:spacing w:val="1"/>
        </w:rPr>
        <w:t xml:space="preserve"> </w:t>
      </w:r>
      <w:r>
        <w:t>agreement</w:t>
      </w:r>
      <w:r>
        <w:rPr>
          <w:spacing w:val="1"/>
        </w:rPr>
        <w:t xml:space="preserve"> </w:t>
      </w:r>
      <w:r>
        <w:t>and</w:t>
      </w:r>
      <w:r>
        <w:rPr>
          <w:spacing w:val="1"/>
        </w:rPr>
        <w:t xml:space="preserve"> </w:t>
      </w:r>
      <w:r>
        <w:t>is</w:t>
      </w:r>
      <w:r>
        <w:rPr>
          <w:spacing w:val="1"/>
        </w:rPr>
        <w:t xml:space="preserve"> </w:t>
      </w:r>
      <w:r>
        <w:t>not</w:t>
      </w:r>
      <w:r>
        <w:rPr>
          <w:spacing w:val="1"/>
        </w:rPr>
        <w:t xml:space="preserve"> </w:t>
      </w:r>
      <w:r>
        <w:t>prohibited</w:t>
      </w:r>
      <w:r>
        <w:rPr>
          <w:spacing w:val="1"/>
        </w:rPr>
        <w:t xml:space="preserve"> </w:t>
      </w:r>
      <w:r>
        <w:t>from</w:t>
      </w:r>
      <w:r>
        <w:rPr>
          <w:spacing w:val="1"/>
        </w:rPr>
        <w:t xml:space="preserve"> </w:t>
      </w:r>
      <w:r>
        <w:t>acting</w:t>
      </w:r>
      <w:r>
        <w:rPr>
          <w:spacing w:val="1"/>
        </w:rPr>
        <w:t xml:space="preserve"> </w:t>
      </w:r>
      <w:r>
        <w:t>under</w:t>
      </w:r>
    </w:p>
    <w:p w:rsidR="003D2295" w:rsidRDefault="003D2295" w:rsidP="003D2295">
      <w:pPr>
        <w:pStyle w:val="BodyText"/>
        <w:spacing w:before="10"/>
        <w:ind w:left="515" w:right="115" w:firstLine="0"/>
      </w:pPr>
      <w:r>
        <w:t>§ 9406A(b) of this title or under regulations enacted under § 9410A of this title.</w:t>
      </w:r>
    </w:p>
    <w:p w:rsidR="003D2295" w:rsidRDefault="003D2295" w:rsidP="003D2295">
      <w:pPr>
        <w:pStyle w:val="BodyText"/>
        <w:numPr>
          <w:ilvl w:val="0"/>
          <w:numId w:val="7"/>
        </w:numPr>
        <w:tabs>
          <w:tab w:val="left" w:pos="1150"/>
        </w:tabs>
        <w:spacing w:before="45" w:line="250" w:lineRule="auto"/>
        <w:ind w:right="114" w:firstLine="200"/>
      </w:pPr>
      <w:r>
        <w:t>"Support</w:t>
      </w:r>
      <w:r>
        <w:rPr>
          <w:spacing w:val="41"/>
        </w:rPr>
        <w:t xml:space="preserve"> </w:t>
      </w:r>
      <w:r>
        <w:t>services"</w:t>
      </w:r>
      <w:r>
        <w:rPr>
          <w:spacing w:val="41"/>
        </w:rPr>
        <w:t xml:space="preserve"> </w:t>
      </w:r>
      <w:r>
        <w:t>means</w:t>
      </w:r>
      <w:r>
        <w:rPr>
          <w:spacing w:val="41"/>
        </w:rPr>
        <w:t xml:space="preserve"> </w:t>
      </w:r>
      <w:r>
        <w:t>a</w:t>
      </w:r>
      <w:r>
        <w:rPr>
          <w:spacing w:val="41"/>
        </w:rPr>
        <w:t xml:space="preserve"> </w:t>
      </w:r>
      <w:r>
        <w:t>coordinated</w:t>
      </w:r>
      <w:r>
        <w:rPr>
          <w:spacing w:val="41"/>
        </w:rPr>
        <w:t xml:space="preserve"> </w:t>
      </w:r>
      <w:r>
        <w:t>system</w:t>
      </w:r>
      <w:r>
        <w:rPr>
          <w:spacing w:val="41"/>
        </w:rPr>
        <w:t xml:space="preserve"> </w:t>
      </w:r>
      <w:r>
        <w:t>of</w:t>
      </w:r>
      <w:r>
        <w:rPr>
          <w:spacing w:val="41"/>
        </w:rPr>
        <w:t xml:space="preserve"> </w:t>
      </w:r>
      <w:r>
        <w:t>social</w:t>
      </w:r>
      <w:r>
        <w:rPr>
          <w:spacing w:val="41"/>
        </w:rPr>
        <w:t xml:space="preserve"> </w:t>
      </w:r>
      <w:r>
        <w:t>and</w:t>
      </w:r>
      <w:r>
        <w:rPr>
          <w:spacing w:val="41"/>
        </w:rPr>
        <w:t xml:space="preserve"> </w:t>
      </w:r>
      <w:r>
        <w:t>other</w:t>
      </w:r>
      <w:r>
        <w:rPr>
          <w:spacing w:val="41"/>
        </w:rPr>
        <w:t xml:space="preserve"> </w:t>
      </w:r>
      <w:r>
        <w:t>services</w:t>
      </w:r>
      <w:r>
        <w:rPr>
          <w:spacing w:val="41"/>
        </w:rPr>
        <w:t xml:space="preserve"> </w:t>
      </w:r>
      <w:r>
        <w:t>supplied</w:t>
      </w:r>
      <w:r>
        <w:rPr>
          <w:spacing w:val="41"/>
        </w:rPr>
        <w:t xml:space="preserve"> </w:t>
      </w:r>
      <w:r>
        <w:t>by</w:t>
      </w:r>
      <w:r>
        <w:rPr>
          <w:spacing w:val="41"/>
        </w:rPr>
        <w:t xml:space="preserve"> </w:t>
      </w:r>
      <w:r>
        <w:t>private,</w:t>
      </w:r>
      <w:r>
        <w:rPr>
          <w:spacing w:val="41"/>
        </w:rPr>
        <w:t xml:space="preserve"> </w:t>
      </w:r>
      <w:r>
        <w:t>state,</w:t>
      </w:r>
      <w:r>
        <w:rPr>
          <w:spacing w:val="41"/>
        </w:rPr>
        <w:t xml:space="preserve"> </w:t>
      </w:r>
      <w:r>
        <w:t>institutional,</w:t>
      </w:r>
      <w:r>
        <w:rPr>
          <w:spacing w:val="41"/>
        </w:rPr>
        <w:t xml:space="preserve"> </w:t>
      </w:r>
      <w:r>
        <w:t>or community providers designed to help maintain the independence of an adult, including any of the following:</w:t>
      </w:r>
    </w:p>
    <w:p w:rsidR="003D2295" w:rsidRDefault="003D2295" w:rsidP="003D2295">
      <w:pPr>
        <w:spacing w:line="250" w:lineRule="auto"/>
        <w:sectPr w:rsidR="003D2295">
          <w:type w:val="continuous"/>
          <w:pgSz w:w="12240" w:h="15840"/>
          <w:pgMar w:top="740" w:right="460" w:bottom="280" w:left="460" w:header="720" w:footer="720" w:gutter="0"/>
          <w:cols w:space="720"/>
        </w:sectPr>
      </w:pPr>
    </w:p>
    <w:p w:rsidR="003D2295" w:rsidRDefault="003D2295" w:rsidP="003D2295">
      <w:pPr>
        <w:rPr>
          <w:rFonts w:ascii="Times New Roman" w:eastAsia="Times New Roman" w:hAnsi="Times New Roman" w:cs="Times New Roman"/>
          <w:sz w:val="20"/>
          <w:szCs w:val="20"/>
        </w:rPr>
      </w:pPr>
    </w:p>
    <w:p w:rsidR="003D2295" w:rsidRDefault="003D2295" w:rsidP="003D2295">
      <w:pPr>
        <w:spacing w:before="3"/>
        <w:rPr>
          <w:rFonts w:ascii="Times New Roman" w:eastAsia="Times New Roman" w:hAnsi="Times New Roman" w:cs="Times New Roman"/>
        </w:rPr>
      </w:pPr>
    </w:p>
    <w:p w:rsidR="003D2295" w:rsidRDefault="003D2295" w:rsidP="003D2295">
      <w:pPr>
        <w:pStyle w:val="BodyText"/>
        <w:numPr>
          <w:ilvl w:val="0"/>
          <w:numId w:val="6"/>
        </w:numPr>
        <w:tabs>
          <w:tab w:val="left" w:pos="1155"/>
        </w:tabs>
        <w:spacing w:before="74"/>
        <w:ind w:firstLine="200"/>
      </w:pPr>
      <w:r>
        <w:t>Homemaker-type services, including house repair, home cleaning, laundry, shopping, and meal-provision.</w:t>
      </w:r>
    </w:p>
    <w:p w:rsidR="003D2295" w:rsidRDefault="003D2295" w:rsidP="003D2295">
      <w:pPr>
        <w:pStyle w:val="BodyText"/>
        <w:numPr>
          <w:ilvl w:val="0"/>
          <w:numId w:val="6"/>
        </w:numPr>
        <w:tabs>
          <w:tab w:val="left" w:pos="1166"/>
        </w:tabs>
        <w:spacing w:before="39"/>
        <w:ind w:left="1166" w:hanging="250"/>
      </w:pPr>
      <w:r>
        <w:t>Companion-type services, including transportation, escort, and facilitation of written, oral, and electronic communication.</w:t>
      </w:r>
    </w:p>
    <w:p w:rsidR="003D2295" w:rsidRDefault="003D2295" w:rsidP="003D2295">
      <w:pPr>
        <w:pStyle w:val="BodyText"/>
        <w:numPr>
          <w:ilvl w:val="0"/>
          <w:numId w:val="6"/>
        </w:numPr>
        <w:tabs>
          <w:tab w:val="left" w:pos="1155"/>
        </w:tabs>
        <w:spacing w:before="39"/>
        <w:ind w:left="1154" w:hanging="238"/>
      </w:pPr>
      <w:r>
        <w:t>Visiting nurse and attendant care.</w:t>
      </w:r>
    </w:p>
    <w:p w:rsidR="003D2295" w:rsidRDefault="003D2295" w:rsidP="003D2295">
      <w:pPr>
        <w:pStyle w:val="BodyText"/>
        <w:numPr>
          <w:ilvl w:val="0"/>
          <w:numId w:val="6"/>
        </w:numPr>
        <w:tabs>
          <w:tab w:val="left" w:pos="1166"/>
        </w:tabs>
        <w:spacing w:before="39"/>
        <w:ind w:left="1166" w:hanging="250"/>
      </w:pPr>
      <w:r>
        <w:t>Health-care provider.</w:t>
      </w:r>
    </w:p>
    <w:p w:rsidR="003D2295" w:rsidRDefault="003D2295" w:rsidP="003D2295">
      <w:pPr>
        <w:pStyle w:val="BodyText"/>
        <w:numPr>
          <w:ilvl w:val="0"/>
          <w:numId w:val="6"/>
        </w:numPr>
        <w:tabs>
          <w:tab w:val="left" w:pos="1155"/>
        </w:tabs>
        <w:spacing w:before="39"/>
        <w:ind w:left="1154" w:hanging="238"/>
      </w:pPr>
      <w:r>
        <w:t>Physical and psychosocial assessments.</w:t>
      </w:r>
    </w:p>
    <w:p w:rsidR="003D2295" w:rsidRDefault="003D2295" w:rsidP="003D2295">
      <w:pPr>
        <w:pStyle w:val="BodyText"/>
        <w:numPr>
          <w:ilvl w:val="0"/>
          <w:numId w:val="6"/>
        </w:numPr>
        <w:tabs>
          <w:tab w:val="left" w:pos="1133"/>
        </w:tabs>
        <w:spacing w:before="39"/>
        <w:ind w:left="1132" w:hanging="216"/>
      </w:pPr>
      <w:r>
        <w:t>Financial assessments and advisement on banking, taxes, loans, investments, and management of real property.</w:t>
      </w:r>
    </w:p>
    <w:p w:rsidR="003D2295" w:rsidRDefault="003D2295" w:rsidP="003D2295">
      <w:pPr>
        <w:pStyle w:val="BodyText"/>
        <w:numPr>
          <w:ilvl w:val="0"/>
          <w:numId w:val="6"/>
        </w:numPr>
        <w:tabs>
          <w:tab w:val="left" w:pos="1166"/>
        </w:tabs>
        <w:spacing w:before="39"/>
        <w:ind w:left="1166" w:hanging="250"/>
      </w:pPr>
      <w:r>
        <w:t>Legal assessments and advisement.</w:t>
      </w:r>
    </w:p>
    <w:p w:rsidR="003D2295" w:rsidRDefault="003D2295" w:rsidP="003D2295">
      <w:pPr>
        <w:pStyle w:val="BodyText"/>
        <w:numPr>
          <w:ilvl w:val="0"/>
          <w:numId w:val="6"/>
        </w:numPr>
        <w:tabs>
          <w:tab w:val="left" w:pos="1166"/>
        </w:tabs>
        <w:spacing w:before="39"/>
        <w:ind w:left="1166" w:hanging="250"/>
      </w:pPr>
      <w:r>
        <w:t>Education and educational assessment and advisement.</w:t>
      </w:r>
    </w:p>
    <w:p w:rsidR="003D2295" w:rsidRDefault="003D2295" w:rsidP="003D2295">
      <w:pPr>
        <w:pStyle w:val="BodyText"/>
        <w:numPr>
          <w:ilvl w:val="0"/>
          <w:numId w:val="6"/>
        </w:numPr>
        <w:tabs>
          <w:tab w:val="left" w:pos="1122"/>
        </w:tabs>
        <w:spacing w:before="39" w:line="250" w:lineRule="auto"/>
        <w:ind w:right="113" w:firstLine="200"/>
      </w:pPr>
      <w:r>
        <w:t>Hands-on</w:t>
      </w:r>
      <w:r>
        <w:rPr>
          <w:spacing w:val="-13"/>
        </w:rPr>
        <w:t xml:space="preserve"> </w:t>
      </w:r>
      <w:r>
        <w:t>treatment</w:t>
      </w:r>
      <w:r>
        <w:rPr>
          <w:spacing w:val="-13"/>
        </w:rPr>
        <w:t xml:space="preserve"> </w:t>
      </w:r>
      <w:r>
        <w:t>or</w:t>
      </w:r>
      <w:r>
        <w:rPr>
          <w:spacing w:val="-13"/>
        </w:rPr>
        <w:t xml:space="preserve"> </w:t>
      </w:r>
      <w:r>
        <w:t>care,</w:t>
      </w:r>
      <w:r>
        <w:rPr>
          <w:spacing w:val="-13"/>
        </w:rPr>
        <w:t xml:space="preserve"> </w:t>
      </w:r>
      <w:r>
        <w:t>including</w:t>
      </w:r>
      <w:r>
        <w:rPr>
          <w:spacing w:val="-13"/>
        </w:rPr>
        <w:t xml:space="preserve"> </w:t>
      </w:r>
      <w:r>
        <w:t>assistance</w:t>
      </w:r>
      <w:r>
        <w:rPr>
          <w:spacing w:val="-13"/>
        </w:rPr>
        <w:t xml:space="preserve"> </w:t>
      </w:r>
      <w:r>
        <w:t>with</w:t>
      </w:r>
      <w:r>
        <w:rPr>
          <w:spacing w:val="-13"/>
        </w:rPr>
        <w:t xml:space="preserve"> </w:t>
      </w:r>
      <w:r>
        <w:t>activities</w:t>
      </w:r>
      <w:r>
        <w:rPr>
          <w:spacing w:val="-13"/>
        </w:rPr>
        <w:t xml:space="preserve"> </w:t>
      </w:r>
      <w:r>
        <w:t>of</w:t>
      </w:r>
      <w:r>
        <w:rPr>
          <w:spacing w:val="-13"/>
        </w:rPr>
        <w:t xml:space="preserve"> </w:t>
      </w:r>
      <w:r>
        <w:t>daily</w:t>
      </w:r>
      <w:r>
        <w:rPr>
          <w:spacing w:val="-13"/>
        </w:rPr>
        <w:t xml:space="preserve"> </w:t>
      </w:r>
      <w:r>
        <w:t>living</w:t>
      </w:r>
      <w:r>
        <w:rPr>
          <w:spacing w:val="-13"/>
        </w:rPr>
        <w:t xml:space="preserve"> </w:t>
      </w:r>
      <w:r>
        <w:t>such</w:t>
      </w:r>
      <w:r>
        <w:rPr>
          <w:spacing w:val="-13"/>
        </w:rPr>
        <w:t xml:space="preserve"> </w:t>
      </w:r>
      <w:r>
        <w:t>as</w:t>
      </w:r>
      <w:r>
        <w:rPr>
          <w:spacing w:val="-13"/>
        </w:rPr>
        <w:t xml:space="preserve"> </w:t>
      </w:r>
      <w:r>
        <w:t>bathing,</w:t>
      </w:r>
      <w:r>
        <w:rPr>
          <w:spacing w:val="-13"/>
        </w:rPr>
        <w:t xml:space="preserve"> </w:t>
      </w:r>
      <w:r>
        <w:t>dressing,</w:t>
      </w:r>
      <w:r>
        <w:rPr>
          <w:spacing w:val="-13"/>
        </w:rPr>
        <w:t xml:space="preserve"> </w:t>
      </w:r>
      <w:r>
        <w:t>eating,</w:t>
      </w:r>
      <w:r>
        <w:rPr>
          <w:spacing w:val="-13"/>
        </w:rPr>
        <w:t xml:space="preserve"> </w:t>
      </w:r>
      <w:r>
        <w:t>range</w:t>
      </w:r>
      <w:r>
        <w:rPr>
          <w:spacing w:val="-13"/>
        </w:rPr>
        <w:t xml:space="preserve"> </w:t>
      </w:r>
      <w:r>
        <w:t>of</w:t>
      </w:r>
      <w:r>
        <w:rPr>
          <w:spacing w:val="-13"/>
        </w:rPr>
        <w:t xml:space="preserve"> </w:t>
      </w:r>
      <w:r>
        <w:t>motion, toileting, transferring, and ambulation.</w:t>
      </w:r>
    </w:p>
    <w:p w:rsidR="003D2295" w:rsidRDefault="003D2295" w:rsidP="003D2295">
      <w:pPr>
        <w:pStyle w:val="BodyText"/>
        <w:numPr>
          <w:ilvl w:val="0"/>
          <w:numId w:val="6"/>
        </w:numPr>
        <w:tabs>
          <w:tab w:val="left" w:pos="1122"/>
        </w:tabs>
        <w:spacing w:before="29"/>
        <w:ind w:left="1121" w:hanging="205"/>
      </w:pPr>
      <w:r>
        <w:t>Care planning.</w:t>
      </w:r>
    </w:p>
    <w:p w:rsidR="003D2295" w:rsidRDefault="003D2295" w:rsidP="003D2295">
      <w:pPr>
        <w:pStyle w:val="BodyText"/>
        <w:numPr>
          <w:ilvl w:val="0"/>
          <w:numId w:val="6"/>
        </w:numPr>
        <w:tabs>
          <w:tab w:val="left" w:pos="1166"/>
        </w:tabs>
        <w:spacing w:before="39" w:line="285" w:lineRule="auto"/>
        <w:ind w:left="516" w:right="5032" w:firstLine="400"/>
      </w:pPr>
      <w:r>
        <w:t>Other services needed to maintain the independence of an adult. (80 Del. Laws, c. 427, § 1; 80 Del. Laws, c. 186, § 1.)</w:t>
      </w:r>
    </w:p>
    <w:p w:rsidR="003D2295" w:rsidRDefault="003D2295" w:rsidP="003D2295">
      <w:pPr>
        <w:pStyle w:val="Heading2"/>
        <w:spacing w:before="69"/>
        <w:rPr>
          <w:b/>
          <w:bCs/>
        </w:rPr>
      </w:pPr>
      <w:r>
        <w:t>§ 9404A Presumption of capability.</w:t>
      </w:r>
    </w:p>
    <w:p w:rsidR="003D2295" w:rsidRDefault="003D2295" w:rsidP="003D2295">
      <w:pPr>
        <w:pStyle w:val="BodyText"/>
        <w:numPr>
          <w:ilvl w:val="0"/>
          <w:numId w:val="5"/>
        </w:numPr>
        <w:tabs>
          <w:tab w:val="left" w:pos="838"/>
        </w:tabs>
        <w:spacing w:before="45" w:line="250" w:lineRule="auto"/>
        <w:ind w:right="114" w:firstLine="200"/>
      </w:pPr>
      <w:r>
        <w:t>All</w:t>
      </w:r>
      <w:r>
        <w:rPr>
          <w:spacing w:val="12"/>
        </w:rPr>
        <w:t xml:space="preserve"> </w:t>
      </w:r>
      <w:r>
        <w:t>adults</w:t>
      </w:r>
      <w:r>
        <w:rPr>
          <w:spacing w:val="12"/>
        </w:rPr>
        <w:t xml:space="preserve"> </w:t>
      </w:r>
      <w:r>
        <w:t>are</w:t>
      </w:r>
      <w:r>
        <w:rPr>
          <w:spacing w:val="12"/>
        </w:rPr>
        <w:t xml:space="preserve"> </w:t>
      </w:r>
      <w:r>
        <w:t>presumed</w:t>
      </w:r>
      <w:r>
        <w:rPr>
          <w:spacing w:val="12"/>
        </w:rPr>
        <w:t xml:space="preserve"> </w:t>
      </w:r>
      <w:r>
        <w:t>to</w:t>
      </w:r>
      <w:r>
        <w:rPr>
          <w:spacing w:val="12"/>
        </w:rPr>
        <w:t xml:space="preserve"> </w:t>
      </w:r>
      <w:r>
        <w:t>be</w:t>
      </w:r>
      <w:r>
        <w:rPr>
          <w:spacing w:val="12"/>
        </w:rPr>
        <w:t xml:space="preserve"> </w:t>
      </w:r>
      <w:r>
        <w:t>capable</w:t>
      </w:r>
      <w:r>
        <w:rPr>
          <w:spacing w:val="12"/>
        </w:rPr>
        <w:t xml:space="preserve"> </w:t>
      </w:r>
      <w:r>
        <w:t>of</w:t>
      </w:r>
      <w:r>
        <w:rPr>
          <w:spacing w:val="12"/>
        </w:rPr>
        <w:t xml:space="preserve"> </w:t>
      </w:r>
      <w:r>
        <w:t>managing</w:t>
      </w:r>
      <w:r>
        <w:rPr>
          <w:spacing w:val="12"/>
        </w:rPr>
        <w:t xml:space="preserve"> </w:t>
      </w:r>
      <w:r>
        <w:t>their</w:t>
      </w:r>
      <w:r>
        <w:rPr>
          <w:spacing w:val="12"/>
        </w:rPr>
        <w:t xml:space="preserve"> </w:t>
      </w:r>
      <w:r>
        <w:t>affairs</w:t>
      </w:r>
      <w:r>
        <w:rPr>
          <w:spacing w:val="12"/>
        </w:rPr>
        <w:t xml:space="preserve"> </w:t>
      </w:r>
      <w:r>
        <w:t>and</w:t>
      </w:r>
      <w:r>
        <w:rPr>
          <w:spacing w:val="12"/>
        </w:rPr>
        <w:t xml:space="preserve"> </w:t>
      </w:r>
      <w:r>
        <w:t>to</w:t>
      </w:r>
      <w:r>
        <w:rPr>
          <w:spacing w:val="12"/>
        </w:rPr>
        <w:t xml:space="preserve"> </w:t>
      </w:r>
      <w:r>
        <w:t>have</w:t>
      </w:r>
      <w:r>
        <w:rPr>
          <w:spacing w:val="12"/>
        </w:rPr>
        <w:t xml:space="preserve"> </w:t>
      </w:r>
      <w:r>
        <w:t>capacity</w:t>
      </w:r>
      <w:r>
        <w:rPr>
          <w:spacing w:val="12"/>
        </w:rPr>
        <w:t xml:space="preserve"> </w:t>
      </w:r>
      <w:r>
        <w:t>unless</w:t>
      </w:r>
      <w:r>
        <w:rPr>
          <w:spacing w:val="12"/>
        </w:rPr>
        <w:t xml:space="preserve"> </w:t>
      </w:r>
      <w:r>
        <w:t>otherwise</w:t>
      </w:r>
      <w:r>
        <w:rPr>
          <w:spacing w:val="12"/>
        </w:rPr>
        <w:t xml:space="preserve"> </w:t>
      </w:r>
      <w:r>
        <w:t>determined</w:t>
      </w:r>
      <w:r>
        <w:rPr>
          <w:spacing w:val="12"/>
        </w:rPr>
        <w:t xml:space="preserve"> </w:t>
      </w:r>
      <w:r>
        <w:t>by</w:t>
      </w:r>
      <w:r>
        <w:rPr>
          <w:spacing w:val="12"/>
        </w:rPr>
        <w:t xml:space="preserve"> </w:t>
      </w:r>
      <w:r>
        <w:t>the</w:t>
      </w:r>
      <w:r>
        <w:rPr>
          <w:spacing w:val="12"/>
        </w:rPr>
        <w:t xml:space="preserve"> </w:t>
      </w:r>
      <w:r>
        <w:t>Court of Chancery.</w:t>
      </w:r>
    </w:p>
    <w:p w:rsidR="003D2295" w:rsidRDefault="003D2295" w:rsidP="003D2295">
      <w:pPr>
        <w:pStyle w:val="BodyText"/>
        <w:numPr>
          <w:ilvl w:val="0"/>
          <w:numId w:val="5"/>
        </w:numPr>
        <w:tabs>
          <w:tab w:val="left" w:pos="850"/>
        </w:tabs>
        <w:spacing w:before="29" w:line="250" w:lineRule="auto"/>
        <w:ind w:right="114" w:firstLine="200"/>
      </w:pPr>
      <w:r>
        <w:t>The</w:t>
      </w:r>
      <w:r>
        <w:rPr>
          <w:spacing w:val="7"/>
        </w:rPr>
        <w:t xml:space="preserve"> </w:t>
      </w:r>
      <w:r>
        <w:t>manner</w:t>
      </w:r>
      <w:r>
        <w:rPr>
          <w:spacing w:val="7"/>
        </w:rPr>
        <w:t xml:space="preserve"> </w:t>
      </w:r>
      <w:r>
        <w:t>in</w:t>
      </w:r>
      <w:r>
        <w:rPr>
          <w:spacing w:val="7"/>
        </w:rPr>
        <w:t xml:space="preserve"> </w:t>
      </w:r>
      <w:r>
        <w:t>which</w:t>
      </w:r>
      <w:r>
        <w:rPr>
          <w:spacing w:val="7"/>
        </w:rPr>
        <w:t xml:space="preserve"> </w:t>
      </w:r>
      <w:r>
        <w:t>an</w:t>
      </w:r>
      <w:r>
        <w:rPr>
          <w:spacing w:val="7"/>
        </w:rPr>
        <w:t xml:space="preserve"> </w:t>
      </w:r>
      <w:r>
        <w:t>adult</w:t>
      </w:r>
      <w:r>
        <w:rPr>
          <w:spacing w:val="7"/>
        </w:rPr>
        <w:t xml:space="preserve"> </w:t>
      </w:r>
      <w:r>
        <w:t>communicates</w:t>
      </w:r>
      <w:r>
        <w:rPr>
          <w:spacing w:val="7"/>
        </w:rPr>
        <w:t xml:space="preserve"> </w:t>
      </w:r>
      <w:r>
        <w:t>with</w:t>
      </w:r>
      <w:r>
        <w:rPr>
          <w:spacing w:val="7"/>
        </w:rPr>
        <w:t xml:space="preserve"> </w:t>
      </w:r>
      <w:r>
        <w:t>others</w:t>
      </w:r>
      <w:r>
        <w:rPr>
          <w:spacing w:val="7"/>
        </w:rPr>
        <w:t xml:space="preserve"> </w:t>
      </w:r>
      <w:r>
        <w:t>is</w:t>
      </w:r>
      <w:r>
        <w:rPr>
          <w:spacing w:val="7"/>
        </w:rPr>
        <w:t xml:space="preserve"> </w:t>
      </w:r>
      <w:r>
        <w:t>not</w:t>
      </w:r>
      <w:r>
        <w:rPr>
          <w:spacing w:val="7"/>
        </w:rPr>
        <w:t xml:space="preserve"> </w:t>
      </w:r>
      <w:r>
        <w:t>grounds</w:t>
      </w:r>
      <w:r>
        <w:rPr>
          <w:spacing w:val="7"/>
        </w:rPr>
        <w:t xml:space="preserve"> </w:t>
      </w:r>
      <w:r>
        <w:t>for</w:t>
      </w:r>
      <w:r>
        <w:rPr>
          <w:spacing w:val="7"/>
        </w:rPr>
        <w:t xml:space="preserve"> </w:t>
      </w:r>
      <w:r>
        <w:t>deciding</w:t>
      </w:r>
      <w:r>
        <w:rPr>
          <w:spacing w:val="7"/>
        </w:rPr>
        <w:t xml:space="preserve"> </w:t>
      </w:r>
      <w:r>
        <w:t>that</w:t>
      </w:r>
      <w:r>
        <w:rPr>
          <w:spacing w:val="7"/>
        </w:rPr>
        <w:t xml:space="preserve"> </w:t>
      </w:r>
      <w:r>
        <w:t>the</w:t>
      </w:r>
      <w:r>
        <w:rPr>
          <w:spacing w:val="7"/>
        </w:rPr>
        <w:t xml:space="preserve"> </w:t>
      </w:r>
      <w:r>
        <w:t>adult</w:t>
      </w:r>
      <w:r>
        <w:rPr>
          <w:spacing w:val="7"/>
        </w:rPr>
        <w:t xml:space="preserve"> </w:t>
      </w:r>
      <w:r>
        <w:t>is</w:t>
      </w:r>
      <w:r>
        <w:rPr>
          <w:spacing w:val="7"/>
        </w:rPr>
        <w:t xml:space="preserve"> </w:t>
      </w:r>
      <w:r>
        <w:t>incapable</w:t>
      </w:r>
      <w:r>
        <w:rPr>
          <w:spacing w:val="7"/>
        </w:rPr>
        <w:t xml:space="preserve"> </w:t>
      </w:r>
      <w:r>
        <w:t>of</w:t>
      </w:r>
      <w:r>
        <w:rPr>
          <w:spacing w:val="7"/>
        </w:rPr>
        <w:t xml:space="preserve"> </w:t>
      </w:r>
      <w:r>
        <w:t>managing</w:t>
      </w:r>
      <w:r>
        <w:rPr>
          <w:spacing w:val="7"/>
        </w:rPr>
        <w:t xml:space="preserve"> </w:t>
      </w:r>
      <w:r>
        <w:t>the adult's affairs.</w:t>
      </w:r>
    </w:p>
    <w:p w:rsidR="003D2295" w:rsidRDefault="003D2295" w:rsidP="003D2295">
      <w:pPr>
        <w:pStyle w:val="BodyText"/>
        <w:numPr>
          <w:ilvl w:val="0"/>
          <w:numId w:val="5"/>
        </w:numPr>
        <w:tabs>
          <w:tab w:val="left" w:pos="838"/>
        </w:tabs>
        <w:spacing w:before="29" w:line="250" w:lineRule="auto"/>
        <w:ind w:right="114" w:firstLine="200"/>
      </w:pPr>
      <w:r>
        <w:t>Execution of a supported decision-making agreement may not be used as evidence of incapacity and does not preclude the ability of the adult who has entered into such an agreement to act independently of the agreement.</w:t>
      </w:r>
    </w:p>
    <w:p w:rsidR="003D2295" w:rsidRDefault="003D2295" w:rsidP="003D2295">
      <w:pPr>
        <w:pStyle w:val="BodyText"/>
        <w:spacing w:before="33"/>
        <w:ind w:left="515" w:right="115" w:firstLine="0"/>
      </w:pPr>
      <w:r>
        <w:t>(80 Del. Laws, c. 427, § 1.)</w:t>
      </w:r>
    </w:p>
    <w:p w:rsidR="003D2295" w:rsidRDefault="003D2295" w:rsidP="003D2295">
      <w:pPr>
        <w:pStyle w:val="Heading2"/>
        <w:spacing w:before="111"/>
        <w:rPr>
          <w:b/>
          <w:bCs/>
        </w:rPr>
      </w:pPr>
      <w:r>
        <w:t>§ 9405A Supported decision-making agreements.</w:t>
      </w:r>
    </w:p>
    <w:p w:rsidR="003D2295" w:rsidRDefault="003D2295" w:rsidP="003D2295">
      <w:pPr>
        <w:pStyle w:val="BodyText"/>
        <w:numPr>
          <w:ilvl w:val="0"/>
          <w:numId w:val="4"/>
        </w:numPr>
        <w:tabs>
          <w:tab w:val="left" w:pos="838"/>
        </w:tabs>
        <w:spacing w:before="45"/>
        <w:ind w:firstLine="200"/>
      </w:pPr>
      <w:r>
        <w:t>An adult may enter into a supported decision-making agreement if all of the following apply:</w:t>
      </w:r>
    </w:p>
    <w:p w:rsidR="003D2295" w:rsidRDefault="003D2295" w:rsidP="003D2295">
      <w:pPr>
        <w:pStyle w:val="BodyText"/>
        <w:numPr>
          <w:ilvl w:val="1"/>
          <w:numId w:val="4"/>
        </w:numPr>
        <w:tabs>
          <w:tab w:val="left" w:pos="1050"/>
        </w:tabs>
        <w:spacing w:before="39"/>
        <w:ind w:hanging="333"/>
      </w:pPr>
      <w:r>
        <w:t>The adult enters into the agreement voluntarily and without coercion or undue influence.</w:t>
      </w:r>
    </w:p>
    <w:p w:rsidR="003D2295" w:rsidRDefault="003D2295" w:rsidP="003D2295">
      <w:pPr>
        <w:pStyle w:val="BodyText"/>
        <w:numPr>
          <w:ilvl w:val="1"/>
          <w:numId w:val="4"/>
        </w:numPr>
        <w:tabs>
          <w:tab w:val="left" w:pos="1050"/>
        </w:tabs>
        <w:spacing w:before="39"/>
        <w:ind w:hanging="333"/>
      </w:pPr>
      <w:r>
        <w:t>The adult understands the nature and effect of the agreement.</w:t>
      </w:r>
    </w:p>
    <w:p w:rsidR="003D2295" w:rsidRDefault="003D2295" w:rsidP="003D2295">
      <w:pPr>
        <w:pStyle w:val="BodyText"/>
        <w:numPr>
          <w:ilvl w:val="0"/>
          <w:numId w:val="4"/>
        </w:numPr>
        <w:tabs>
          <w:tab w:val="left" w:pos="850"/>
        </w:tabs>
        <w:spacing w:before="39"/>
        <w:ind w:left="849" w:hanging="333"/>
      </w:pPr>
      <w:r>
        <w:t>A supported decision-making agreement must include all of the following:</w:t>
      </w:r>
    </w:p>
    <w:p w:rsidR="003D2295" w:rsidRDefault="003D2295" w:rsidP="003D2295">
      <w:pPr>
        <w:pStyle w:val="BodyText"/>
        <w:numPr>
          <w:ilvl w:val="1"/>
          <w:numId w:val="4"/>
        </w:numPr>
        <w:tabs>
          <w:tab w:val="left" w:pos="1050"/>
        </w:tabs>
        <w:spacing w:before="39"/>
        <w:ind w:hanging="333"/>
      </w:pPr>
      <w:r>
        <w:t>Designation of at least 1 supporter.</w:t>
      </w:r>
    </w:p>
    <w:p w:rsidR="003D2295" w:rsidRDefault="003D2295" w:rsidP="003D2295">
      <w:pPr>
        <w:pStyle w:val="BodyText"/>
        <w:numPr>
          <w:ilvl w:val="1"/>
          <w:numId w:val="4"/>
        </w:numPr>
        <w:tabs>
          <w:tab w:val="left" w:pos="1050"/>
        </w:tabs>
        <w:spacing w:before="39"/>
        <w:ind w:hanging="333"/>
      </w:pPr>
      <w:r>
        <w:t>The types of decisions for which the supporter is authorized to assist.</w:t>
      </w:r>
    </w:p>
    <w:p w:rsidR="003D2295" w:rsidRDefault="003D2295" w:rsidP="003D2295">
      <w:pPr>
        <w:pStyle w:val="BodyText"/>
        <w:numPr>
          <w:ilvl w:val="1"/>
          <w:numId w:val="4"/>
        </w:numPr>
        <w:tabs>
          <w:tab w:val="left" w:pos="1050"/>
        </w:tabs>
        <w:spacing w:before="39"/>
        <w:ind w:hanging="333"/>
      </w:pPr>
      <w:r>
        <w:t>The types of decisions, if any, for which the supporter may not assist.</w:t>
      </w:r>
    </w:p>
    <w:p w:rsidR="003D2295" w:rsidRDefault="003D2295" w:rsidP="003D2295">
      <w:pPr>
        <w:pStyle w:val="BodyText"/>
        <w:numPr>
          <w:ilvl w:val="0"/>
          <w:numId w:val="4"/>
        </w:numPr>
        <w:tabs>
          <w:tab w:val="left" w:pos="838"/>
        </w:tabs>
        <w:spacing w:before="39"/>
        <w:ind w:left="838"/>
      </w:pPr>
      <w:r>
        <w:t>A supported decision-making agreement may include any of the following:</w:t>
      </w:r>
    </w:p>
    <w:p w:rsidR="003D2295" w:rsidRDefault="003D2295" w:rsidP="003D2295">
      <w:pPr>
        <w:pStyle w:val="BodyText"/>
        <w:numPr>
          <w:ilvl w:val="1"/>
          <w:numId w:val="4"/>
        </w:numPr>
        <w:tabs>
          <w:tab w:val="left" w:pos="1050"/>
        </w:tabs>
        <w:spacing w:before="39"/>
        <w:ind w:left="516" w:firstLine="200"/>
      </w:pPr>
      <w:r>
        <w:t>Designation of more than 1 supporter.</w:t>
      </w:r>
    </w:p>
    <w:p w:rsidR="003D2295" w:rsidRDefault="003D2295" w:rsidP="003D2295">
      <w:pPr>
        <w:pStyle w:val="BodyText"/>
        <w:numPr>
          <w:ilvl w:val="1"/>
          <w:numId w:val="4"/>
        </w:numPr>
        <w:tabs>
          <w:tab w:val="left" w:pos="1050"/>
        </w:tabs>
        <w:spacing w:before="39"/>
        <w:ind w:hanging="333"/>
      </w:pPr>
      <w:r>
        <w:t>Provision for an alternate to act in the place of a supporter in such circumstances as may be specified in the agreement.</w:t>
      </w:r>
    </w:p>
    <w:p w:rsidR="003D2295" w:rsidRDefault="003D2295" w:rsidP="003D2295">
      <w:pPr>
        <w:pStyle w:val="BodyText"/>
        <w:numPr>
          <w:ilvl w:val="1"/>
          <w:numId w:val="4"/>
        </w:numPr>
        <w:tabs>
          <w:tab w:val="left" w:pos="1050"/>
        </w:tabs>
        <w:spacing w:before="39" w:line="250" w:lineRule="auto"/>
        <w:ind w:left="516" w:right="114" w:firstLine="200"/>
      </w:pPr>
      <w:r>
        <w:t>Authorization</w:t>
      </w:r>
      <w:r>
        <w:rPr>
          <w:spacing w:val="13"/>
        </w:rPr>
        <w:t xml:space="preserve"> </w:t>
      </w:r>
      <w:r>
        <w:t>for</w:t>
      </w:r>
      <w:r>
        <w:rPr>
          <w:spacing w:val="13"/>
        </w:rPr>
        <w:t xml:space="preserve"> </w:t>
      </w:r>
      <w:r>
        <w:t>a</w:t>
      </w:r>
      <w:r>
        <w:rPr>
          <w:spacing w:val="13"/>
        </w:rPr>
        <w:t xml:space="preserve"> </w:t>
      </w:r>
      <w:r>
        <w:t>supporter</w:t>
      </w:r>
      <w:r>
        <w:rPr>
          <w:spacing w:val="13"/>
        </w:rPr>
        <w:t xml:space="preserve"> </w:t>
      </w:r>
      <w:r>
        <w:t>to</w:t>
      </w:r>
      <w:r>
        <w:rPr>
          <w:spacing w:val="13"/>
        </w:rPr>
        <w:t xml:space="preserve"> </w:t>
      </w:r>
      <w:r>
        <w:t>share</w:t>
      </w:r>
      <w:r>
        <w:rPr>
          <w:spacing w:val="13"/>
        </w:rPr>
        <w:t xml:space="preserve"> </w:t>
      </w:r>
      <w:r>
        <w:t>information</w:t>
      </w:r>
      <w:r>
        <w:rPr>
          <w:spacing w:val="13"/>
        </w:rPr>
        <w:t xml:space="preserve"> </w:t>
      </w:r>
      <w:r>
        <w:t>with</w:t>
      </w:r>
      <w:r>
        <w:rPr>
          <w:spacing w:val="13"/>
        </w:rPr>
        <w:t xml:space="preserve"> </w:t>
      </w:r>
      <w:r>
        <w:t>any</w:t>
      </w:r>
      <w:r>
        <w:rPr>
          <w:spacing w:val="13"/>
        </w:rPr>
        <w:t xml:space="preserve"> </w:t>
      </w:r>
      <w:r>
        <w:t>other</w:t>
      </w:r>
      <w:r>
        <w:rPr>
          <w:spacing w:val="13"/>
        </w:rPr>
        <w:t xml:space="preserve"> </w:t>
      </w:r>
      <w:r>
        <w:t>supporter</w:t>
      </w:r>
      <w:r>
        <w:rPr>
          <w:spacing w:val="13"/>
        </w:rPr>
        <w:t xml:space="preserve"> </w:t>
      </w:r>
      <w:r>
        <w:t>named</w:t>
      </w:r>
      <w:r>
        <w:rPr>
          <w:spacing w:val="13"/>
        </w:rPr>
        <w:t xml:space="preserve"> </w:t>
      </w:r>
      <w:r>
        <w:t>in</w:t>
      </w:r>
      <w:r>
        <w:rPr>
          <w:spacing w:val="13"/>
        </w:rPr>
        <w:t xml:space="preserve"> </w:t>
      </w:r>
      <w:r>
        <w:t>the</w:t>
      </w:r>
      <w:r>
        <w:rPr>
          <w:spacing w:val="13"/>
        </w:rPr>
        <w:t xml:space="preserve"> </w:t>
      </w:r>
      <w:r>
        <w:t>agreement,</w:t>
      </w:r>
      <w:r>
        <w:rPr>
          <w:spacing w:val="13"/>
        </w:rPr>
        <w:t xml:space="preserve"> </w:t>
      </w:r>
      <w:r>
        <w:t>as</w:t>
      </w:r>
      <w:r>
        <w:rPr>
          <w:spacing w:val="13"/>
        </w:rPr>
        <w:t xml:space="preserve"> </w:t>
      </w:r>
      <w:r>
        <w:t>a</w:t>
      </w:r>
      <w:r>
        <w:rPr>
          <w:spacing w:val="13"/>
        </w:rPr>
        <w:t xml:space="preserve"> </w:t>
      </w:r>
      <w:r>
        <w:t>supporter</w:t>
      </w:r>
      <w:r>
        <w:rPr>
          <w:spacing w:val="13"/>
        </w:rPr>
        <w:t xml:space="preserve"> </w:t>
      </w:r>
      <w:r>
        <w:t>believes is necessary.</w:t>
      </w:r>
    </w:p>
    <w:p w:rsidR="003D2295" w:rsidRDefault="003D2295" w:rsidP="003D2295">
      <w:pPr>
        <w:pStyle w:val="BodyText"/>
        <w:numPr>
          <w:ilvl w:val="0"/>
          <w:numId w:val="4"/>
        </w:numPr>
        <w:tabs>
          <w:tab w:val="left" w:pos="850"/>
        </w:tabs>
        <w:spacing w:before="29"/>
        <w:ind w:left="849" w:hanging="333"/>
      </w:pPr>
      <w:r>
        <w:t>A supported decision-making agreement is valid only if all of the following occur:</w:t>
      </w:r>
    </w:p>
    <w:p w:rsidR="003D2295" w:rsidRDefault="003D2295" w:rsidP="003D2295">
      <w:pPr>
        <w:pStyle w:val="BodyText"/>
        <w:numPr>
          <w:ilvl w:val="1"/>
          <w:numId w:val="4"/>
        </w:numPr>
        <w:tabs>
          <w:tab w:val="left" w:pos="1050"/>
        </w:tabs>
        <w:spacing w:before="39" w:line="250" w:lineRule="auto"/>
        <w:ind w:left="516" w:right="113" w:firstLine="200"/>
      </w:pPr>
      <w:r>
        <w:t>The</w:t>
      </w:r>
      <w:r>
        <w:rPr>
          <w:spacing w:val="-5"/>
        </w:rPr>
        <w:t xml:space="preserve"> </w:t>
      </w:r>
      <w:r>
        <w:t>agreement</w:t>
      </w:r>
      <w:r>
        <w:rPr>
          <w:spacing w:val="-5"/>
        </w:rPr>
        <w:t xml:space="preserve"> </w:t>
      </w:r>
      <w:r>
        <w:t>is</w:t>
      </w:r>
      <w:r>
        <w:rPr>
          <w:spacing w:val="-5"/>
        </w:rPr>
        <w:t xml:space="preserve"> </w:t>
      </w:r>
      <w:r>
        <w:t>in</w:t>
      </w:r>
      <w:r>
        <w:rPr>
          <w:spacing w:val="-5"/>
        </w:rPr>
        <w:t xml:space="preserve"> </w:t>
      </w:r>
      <w:r>
        <w:t>a</w:t>
      </w:r>
      <w:r>
        <w:rPr>
          <w:spacing w:val="-5"/>
        </w:rPr>
        <w:t xml:space="preserve"> </w:t>
      </w:r>
      <w:r>
        <w:t>writing</w:t>
      </w:r>
      <w:r>
        <w:rPr>
          <w:spacing w:val="-5"/>
        </w:rPr>
        <w:t xml:space="preserve"> </w:t>
      </w:r>
      <w:r>
        <w:t>that</w:t>
      </w:r>
      <w:r>
        <w:rPr>
          <w:spacing w:val="-5"/>
        </w:rPr>
        <w:t xml:space="preserve"> </w:t>
      </w:r>
      <w:r>
        <w:t>contains</w:t>
      </w:r>
      <w:r>
        <w:rPr>
          <w:spacing w:val="-5"/>
        </w:rPr>
        <w:t xml:space="preserve"> </w:t>
      </w:r>
      <w:r>
        <w:t>the</w:t>
      </w:r>
      <w:r>
        <w:rPr>
          <w:spacing w:val="-5"/>
        </w:rPr>
        <w:t xml:space="preserve"> </w:t>
      </w:r>
      <w:r>
        <w:t>elements</w:t>
      </w:r>
      <w:r>
        <w:rPr>
          <w:spacing w:val="-5"/>
        </w:rPr>
        <w:t xml:space="preserve"> </w:t>
      </w:r>
      <w:r>
        <w:t>of</w:t>
      </w:r>
      <w:r>
        <w:rPr>
          <w:spacing w:val="-5"/>
        </w:rPr>
        <w:t xml:space="preserve"> </w:t>
      </w:r>
      <w:r>
        <w:t>the</w:t>
      </w:r>
      <w:r>
        <w:rPr>
          <w:spacing w:val="-5"/>
        </w:rPr>
        <w:t xml:space="preserve"> </w:t>
      </w:r>
      <w:r>
        <w:t>form</w:t>
      </w:r>
      <w:r>
        <w:rPr>
          <w:spacing w:val="-5"/>
        </w:rPr>
        <w:t xml:space="preserve"> </w:t>
      </w:r>
      <w:r>
        <w:t>developed</w:t>
      </w:r>
      <w:r>
        <w:rPr>
          <w:spacing w:val="-5"/>
        </w:rPr>
        <w:t xml:space="preserve"> </w:t>
      </w:r>
      <w:r>
        <w:t>by</w:t>
      </w:r>
      <w:r>
        <w:rPr>
          <w:spacing w:val="-5"/>
        </w:rPr>
        <w:t xml:space="preserve"> </w:t>
      </w:r>
      <w:r>
        <w:t>the</w:t>
      </w:r>
      <w:r>
        <w:rPr>
          <w:spacing w:val="-5"/>
        </w:rPr>
        <w:t xml:space="preserve"> </w:t>
      </w:r>
      <w:r>
        <w:t>Department</w:t>
      </w:r>
      <w:r>
        <w:rPr>
          <w:spacing w:val="-5"/>
        </w:rPr>
        <w:t xml:space="preserve"> </w:t>
      </w:r>
      <w:r>
        <w:t>of</w:t>
      </w:r>
      <w:r>
        <w:rPr>
          <w:spacing w:val="-5"/>
        </w:rPr>
        <w:t xml:space="preserve"> </w:t>
      </w:r>
      <w:r>
        <w:t>Health</w:t>
      </w:r>
      <w:r>
        <w:rPr>
          <w:spacing w:val="-5"/>
        </w:rPr>
        <w:t xml:space="preserve"> </w:t>
      </w:r>
      <w:r>
        <w:t>and</w:t>
      </w:r>
      <w:r>
        <w:rPr>
          <w:spacing w:val="-5"/>
        </w:rPr>
        <w:t xml:space="preserve"> </w:t>
      </w:r>
      <w:r>
        <w:t>Social</w:t>
      </w:r>
      <w:r>
        <w:rPr>
          <w:spacing w:val="-5"/>
        </w:rPr>
        <w:t xml:space="preserve"> </w:t>
      </w:r>
      <w:r>
        <w:t>Services as required under § 9410A(a) of this title.</w:t>
      </w:r>
    </w:p>
    <w:p w:rsidR="003D2295" w:rsidRDefault="003D2295" w:rsidP="003D2295">
      <w:pPr>
        <w:pStyle w:val="BodyText"/>
        <w:numPr>
          <w:ilvl w:val="1"/>
          <w:numId w:val="4"/>
        </w:numPr>
        <w:tabs>
          <w:tab w:val="left" w:pos="1050"/>
        </w:tabs>
        <w:spacing w:before="29"/>
        <w:ind w:hanging="333"/>
      </w:pPr>
      <w:r>
        <w:t>The agreement is dated.</w:t>
      </w:r>
    </w:p>
    <w:p w:rsidR="003D2295" w:rsidRDefault="003D2295" w:rsidP="003D2295">
      <w:pPr>
        <w:pStyle w:val="BodyText"/>
        <w:numPr>
          <w:ilvl w:val="1"/>
          <w:numId w:val="4"/>
        </w:numPr>
        <w:tabs>
          <w:tab w:val="left" w:pos="1050"/>
        </w:tabs>
        <w:spacing w:before="39"/>
        <w:ind w:hanging="333"/>
      </w:pPr>
      <w:r>
        <w:t>Each party to the agreement signed the agreement in the presence of 2 adult witnesses.</w:t>
      </w:r>
    </w:p>
    <w:p w:rsidR="003D2295" w:rsidRDefault="003D2295" w:rsidP="003D2295">
      <w:pPr>
        <w:pStyle w:val="BodyText"/>
        <w:numPr>
          <w:ilvl w:val="0"/>
          <w:numId w:val="4"/>
        </w:numPr>
        <w:tabs>
          <w:tab w:val="left" w:pos="838"/>
        </w:tabs>
        <w:spacing w:before="39"/>
        <w:ind w:left="838"/>
      </w:pPr>
      <w:r>
        <w:t>The 2 adult witnesses required by paragraph (d)(3) of this section may not be any of the following:</w:t>
      </w:r>
    </w:p>
    <w:p w:rsidR="003D2295" w:rsidRDefault="003D2295" w:rsidP="003D2295">
      <w:pPr>
        <w:pStyle w:val="BodyText"/>
        <w:numPr>
          <w:ilvl w:val="1"/>
          <w:numId w:val="4"/>
        </w:numPr>
        <w:tabs>
          <w:tab w:val="left" w:pos="1050"/>
        </w:tabs>
        <w:spacing w:before="39"/>
        <w:ind w:left="516" w:firstLine="200"/>
      </w:pPr>
      <w:r>
        <w:t>A supporter for the principal.</w:t>
      </w:r>
    </w:p>
    <w:p w:rsidR="003D2295" w:rsidRDefault="003D2295" w:rsidP="003D2295">
      <w:pPr>
        <w:pStyle w:val="BodyText"/>
        <w:numPr>
          <w:ilvl w:val="1"/>
          <w:numId w:val="4"/>
        </w:numPr>
        <w:tabs>
          <w:tab w:val="left" w:pos="1050"/>
        </w:tabs>
        <w:spacing w:before="39"/>
        <w:ind w:hanging="333"/>
      </w:pPr>
      <w:r>
        <w:t>An employee or agent of a supporter named in the supported decision-making agreement.</w:t>
      </w:r>
    </w:p>
    <w:p w:rsidR="003D2295" w:rsidRDefault="003D2295" w:rsidP="003D2295">
      <w:pPr>
        <w:pStyle w:val="BodyText"/>
        <w:numPr>
          <w:ilvl w:val="1"/>
          <w:numId w:val="4"/>
        </w:numPr>
        <w:tabs>
          <w:tab w:val="left" w:pos="1050"/>
        </w:tabs>
        <w:spacing w:before="39" w:line="250" w:lineRule="auto"/>
        <w:ind w:left="516" w:right="114" w:firstLine="200"/>
      </w:pPr>
      <w:r>
        <w:t>Any</w:t>
      </w:r>
      <w:r>
        <w:rPr>
          <w:spacing w:val="7"/>
        </w:rPr>
        <w:t xml:space="preserve"> </w:t>
      </w:r>
      <w:r>
        <w:t>person</w:t>
      </w:r>
      <w:r>
        <w:rPr>
          <w:spacing w:val="7"/>
        </w:rPr>
        <w:t xml:space="preserve"> </w:t>
      </w:r>
      <w:r>
        <w:t>who</w:t>
      </w:r>
      <w:r>
        <w:rPr>
          <w:spacing w:val="7"/>
        </w:rPr>
        <w:t xml:space="preserve"> </w:t>
      </w:r>
      <w:r>
        <w:t>does</w:t>
      </w:r>
      <w:r>
        <w:rPr>
          <w:spacing w:val="7"/>
        </w:rPr>
        <w:t xml:space="preserve"> </w:t>
      </w:r>
      <w:r>
        <w:t>not</w:t>
      </w:r>
      <w:r>
        <w:rPr>
          <w:spacing w:val="7"/>
        </w:rPr>
        <w:t xml:space="preserve"> </w:t>
      </w:r>
      <w:r>
        <w:t>understand</w:t>
      </w:r>
      <w:r>
        <w:rPr>
          <w:spacing w:val="7"/>
        </w:rPr>
        <w:t xml:space="preserve"> </w:t>
      </w:r>
      <w:r>
        <w:t>the</w:t>
      </w:r>
      <w:r>
        <w:rPr>
          <w:spacing w:val="7"/>
        </w:rPr>
        <w:t xml:space="preserve"> </w:t>
      </w:r>
      <w:r>
        <w:t>type</w:t>
      </w:r>
      <w:r>
        <w:rPr>
          <w:spacing w:val="7"/>
        </w:rPr>
        <w:t xml:space="preserve"> </w:t>
      </w:r>
      <w:r>
        <w:t>of</w:t>
      </w:r>
      <w:r>
        <w:rPr>
          <w:spacing w:val="7"/>
        </w:rPr>
        <w:t xml:space="preserve"> </w:t>
      </w:r>
      <w:r>
        <w:t>communication</w:t>
      </w:r>
      <w:r>
        <w:rPr>
          <w:spacing w:val="7"/>
        </w:rPr>
        <w:t xml:space="preserve"> </w:t>
      </w:r>
      <w:r>
        <w:t>the</w:t>
      </w:r>
      <w:r>
        <w:rPr>
          <w:spacing w:val="7"/>
        </w:rPr>
        <w:t xml:space="preserve"> </w:t>
      </w:r>
      <w:r>
        <w:t>principal</w:t>
      </w:r>
      <w:r>
        <w:rPr>
          <w:spacing w:val="7"/>
        </w:rPr>
        <w:t xml:space="preserve"> </w:t>
      </w:r>
      <w:r>
        <w:t>uses,</w:t>
      </w:r>
      <w:r>
        <w:rPr>
          <w:spacing w:val="7"/>
        </w:rPr>
        <w:t xml:space="preserve"> </w:t>
      </w:r>
      <w:r>
        <w:t>unless</w:t>
      </w:r>
      <w:r>
        <w:rPr>
          <w:spacing w:val="7"/>
        </w:rPr>
        <w:t xml:space="preserve"> </w:t>
      </w:r>
      <w:r>
        <w:t>an</w:t>
      </w:r>
      <w:r>
        <w:rPr>
          <w:spacing w:val="7"/>
        </w:rPr>
        <w:t xml:space="preserve"> </w:t>
      </w:r>
      <w:r>
        <w:t>individual</w:t>
      </w:r>
      <w:r>
        <w:rPr>
          <w:spacing w:val="7"/>
        </w:rPr>
        <w:t xml:space="preserve"> </w:t>
      </w:r>
      <w:r>
        <w:t>who</w:t>
      </w:r>
      <w:r>
        <w:rPr>
          <w:spacing w:val="7"/>
        </w:rPr>
        <w:t xml:space="preserve"> </w:t>
      </w:r>
      <w:r>
        <w:t>understands</w:t>
      </w:r>
      <w:r>
        <w:rPr>
          <w:spacing w:val="7"/>
        </w:rPr>
        <w:t xml:space="preserve"> </w:t>
      </w:r>
      <w:r>
        <w:t>the principal's means of communication is present to assist during the execution of the supported decision-making agreement.</w:t>
      </w:r>
    </w:p>
    <w:p w:rsidR="003D2295" w:rsidRDefault="003D2295" w:rsidP="003D2295">
      <w:pPr>
        <w:pStyle w:val="BodyText"/>
        <w:numPr>
          <w:ilvl w:val="0"/>
          <w:numId w:val="4"/>
        </w:numPr>
        <w:tabs>
          <w:tab w:val="left" w:pos="816"/>
        </w:tabs>
        <w:spacing w:before="29" w:line="250" w:lineRule="auto"/>
        <w:ind w:right="114" w:firstLine="200"/>
      </w:pPr>
      <w:r>
        <w:t>A</w:t>
      </w:r>
      <w:r>
        <w:rPr>
          <w:spacing w:val="16"/>
        </w:rPr>
        <w:t xml:space="preserve"> </w:t>
      </w:r>
      <w:r>
        <w:t>supported</w:t>
      </w:r>
      <w:r>
        <w:rPr>
          <w:spacing w:val="16"/>
        </w:rPr>
        <w:t xml:space="preserve"> </w:t>
      </w:r>
      <w:r>
        <w:t>decision-making</w:t>
      </w:r>
      <w:r>
        <w:rPr>
          <w:spacing w:val="16"/>
        </w:rPr>
        <w:t xml:space="preserve"> </w:t>
      </w:r>
      <w:r>
        <w:t>agreement</w:t>
      </w:r>
      <w:r>
        <w:rPr>
          <w:spacing w:val="16"/>
        </w:rPr>
        <w:t xml:space="preserve"> </w:t>
      </w:r>
      <w:r>
        <w:t>must</w:t>
      </w:r>
      <w:r>
        <w:rPr>
          <w:spacing w:val="16"/>
        </w:rPr>
        <w:t xml:space="preserve"> </w:t>
      </w:r>
      <w:r>
        <w:t>contain</w:t>
      </w:r>
      <w:r>
        <w:rPr>
          <w:spacing w:val="16"/>
        </w:rPr>
        <w:t xml:space="preserve"> </w:t>
      </w:r>
      <w:r>
        <w:t>a</w:t>
      </w:r>
      <w:r>
        <w:rPr>
          <w:spacing w:val="16"/>
        </w:rPr>
        <w:t xml:space="preserve"> </w:t>
      </w:r>
      <w:r>
        <w:t>separate</w:t>
      </w:r>
      <w:r>
        <w:rPr>
          <w:spacing w:val="16"/>
        </w:rPr>
        <w:t xml:space="preserve"> </w:t>
      </w:r>
      <w:r>
        <w:t>declaration</w:t>
      </w:r>
      <w:r>
        <w:rPr>
          <w:spacing w:val="16"/>
        </w:rPr>
        <w:t xml:space="preserve"> </w:t>
      </w:r>
      <w:r>
        <w:t>signed</w:t>
      </w:r>
      <w:r>
        <w:rPr>
          <w:spacing w:val="16"/>
        </w:rPr>
        <w:t xml:space="preserve"> </w:t>
      </w:r>
      <w:r>
        <w:t>by</w:t>
      </w:r>
      <w:r>
        <w:rPr>
          <w:spacing w:val="16"/>
        </w:rPr>
        <w:t xml:space="preserve"> </w:t>
      </w:r>
      <w:r>
        <w:t>each</w:t>
      </w:r>
      <w:r>
        <w:rPr>
          <w:spacing w:val="16"/>
        </w:rPr>
        <w:t xml:space="preserve"> </w:t>
      </w:r>
      <w:r>
        <w:t>supporter</w:t>
      </w:r>
      <w:r>
        <w:rPr>
          <w:spacing w:val="16"/>
        </w:rPr>
        <w:t xml:space="preserve"> </w:t>
      </w:r>
      <w:r>
        <w:t>named</w:t>
      </w:r>
      <w:r>
        <w:rPr>
          <w:spacing w:val="16"/>
        </w:rPr>
        <w:t xml:space="preserve"> </w:t>
      </w:r>
      <w:r>
        <w:t>in</w:t>
      </w:r>
      <w:r>
        <w:rPr>
          <w:spacing w:val="16"/>
        </w:rPr>
        <w:t xml:space="preserve"> </w:t>
      </w:r>
      <w:r>
        <w:t>the</w:t>
      </w:r>
      <w:r>
        <w:rPr>
          <w:spacing w:val="16"/>
        </w:rPr>
        <w:t xml:space="preserve"> </w:t>
      </w:r>
      <w:r>
        <w:t>agreement indicating all of the following:</w:t>
      </w:r>
    </w:p>
    <w:p w:rsidR="003D2295" w:rsidRDefault="003D2295" w:rsidP="003D2295">
      <w:pPr>
        <w:pStyle w:val="BodyText"/>
        <w:numPr>
          <w:ilvl w:val="1"/>
          <w:numId w:val="4"/>
        </w:numPr>
        <w:tabs>
          <w:tab w:val="left" w:pos="1050"/>
        </w:tabs>
        <w:spacing w:before="29"/>
        <w:ind w:hanging="333"/>
      </w:pPr>
      <w:r>
        <w:t>The supporter's relationship to the principal.</w:t>
      </w:r>
    </w:p>
    <w:p w:rsidR="003D2295" w:rsidRDefault="003D2295" w:rsidP="003D2295">
      <w:pPr>
        <w:pStyle w:val="BodyText"/>
        <w:numPr>
          <w:ilvl w:val="1"/>
          <w:numId w:val="4"/>
        </w:numPr>
        <w:tabs>
          <w:tab w:val="left" w:pos="1050"/>
        </w:tabs>
        <w:spacing w:before="39"/>
        <w:ind w:hanging="333"/>
      </w:pPr>
      <w:r>
        <w:t>The supporter's willingness to act as a supporter.</w:t>
      </w:r>
    </w:p>
    <w:p w:rsidR="003D2295" w:rsidRDefault="003D2295" w:rsidP="003D2295">
      <w:pPr>
        <w:pStyle w:val="BodyText"/>
        <w:numPr>
          <w:ilvl w:val="1"/>
          <w:numId w:val="4"/>
        </w:numPr>
        <w:tabs>
          <w:tab w:val="left" w:pos="1050"/>
        </w:tabs>
        <w:spacing w:before="39"/>
        <w:ind w:hanging="333"/>
      </w:pPr>
      <w:r>
        <w:t>The supporter's acknowledgement of the duties of a supporter under this chapter.</w:t>
      </w:r>
    </w:p>
    <w:p w:rsidR="003D2295" w:rsidRDefault="003D2295" w:rsidP="003D2295">
      <w:pPr>
        <w:pStyle w:val="BodyText"/>
        <w:numPr>
          <w:ilvl w:val="0"/>
          <w:numId w:val="4"/>
        </w:numPr>
        <w:tabs>
          <w:tab w:val="left" w:pos="850"/>
        </w:tabs>
        <w:spacing w:before="39" w:line="250" w:lineRule="auto"/>
        <w:ind w:right="113" w:firstLine="200"/>
      </w:pPr>
      <w:r>
        <w:t>A</w:t>
      </w:r>
      <w:r>
        <w:rPr>
          <w:spacing w:val="-14"/>
        </w:rPr>
        <w:t xml:space="preserve"> </w:t>
      </w:r>
      <w:r>
        <w:t>supported</w:t>
      </w:r>
      <w:r>
        <w:rPr>
          <w:spacing w:val="-14"/>
        </w:rPr>
        <w:t xml:space="preserve"> </w:t>
      </w:r>
      <w:r>
        <w:t>decision-making</w:t>
      </w:r>
      <w:r>
        <w:rPr>
          <w:spacing w:val="-14"/>
        </w:rPr>
        <w:t xml:space="preserve"> </w:t>
      </w:r>
      <w:r>
        <w:t>agreement</w:t>
      </w:r>
      <w:r>
        <w:rPr>
          <w:spacing w:val="-14"/>
        </w:rPr>
        <w:t xml:space="preserve"> </w:t>
      </w:r>
      <w:r>
        <w:t>may</w:t>
      </w:r>
      <w:r>
        <w:rPr>
          <w:spacing w:val="-14"/>
        </w:rPr>
        <w:t xml:space="preserve"> </w:t>
      </w:r>
      <w:r>
        <w:t>authorize</w:t>
      </w:r>
      <w:r>
        <w:rPr>
          <w:spacing w:val="-14"/>
        </w:rPr>
        <w:t xml:space="preserve"> </w:t>
      </w:r>
      <w:r>
        <w:t>a</w:t>
      </w:r>
      <w:r>
        <w:rPr>
          <w:spacing w:val="-14"/>
        </w:rPr>
        <w:t xml:space="preserve"> </w:t>
      </w:r>
      <w:r>
        <w:t>supporter</w:t>
      </w:r>
      <w:r>
        <w:rPr>
          <w:spacing w:val="-14"/>
        </w:rPr>
        <w:t xml:space="preserve"> </w:t>
      </w:r>
      <w:r>
        <w:t>to</w:t>
      </w:r>
      <w:r>
        <w:rPr>
          <w:spacing w:val="-14"/>
        </w:rPr>
        <w:t xml:space="preserve"> </w:t>
      </w:r>
      <w:r>
        <w:t>assist</w:t>
      </w:r>
      <w:r>
        <w:rPr>
          <w:spacing w:val="-14"/>
        </w:rPr>
        <w:t xml:space="preserve"> </w:t>
      </w:r>
      <w:r>
        <w:t>the</w:t>
      </w:r>
      <w:r>
        <w:rPr>
          <w:spacing w:val="-14"/>
        </w:rPr>
        <w:t xml:space="preserve"> </w:t>
      </w:r>
      <w:r>
        <w:t>principal</w:t>
      </w:r>
      <w:r>
        <w:rPr>
          <w:spacing w:val="-14"/>
        </w:rPr>
        <w:t xml:space="preserve"> </w:t>
      </w:r>
      <w:r>
        <w:t>to</w:t>
      </w:r>
      <w:r>
        <w:rPr>
          <w:spacing w:val="-14"/>
        </w:rPr>
        <w:t xml:space="preserve"> </w:t>
      </w:r>
      <w:r>
        <w:t>decide</w:t>
      </w:r>
      <w:r>
        <w:rPr>
          <w:spacing w:val="-14"/>
        </w:rPr>
        <w:t xml:space="preserve"> </w:t>
      </w:r>
      <w:r>
        <w:t>whether</w:t>
      </w:r>
      <w:r>
        <w:rPr>
          <w:spacing w:val="-14"/>
        </w:rPr>
        <w:t xml:space="preserve"> </w:t>
      </w:r>
      <w:r>
        <w:t>to</w:t>
      </w:r>
      <w:r>
        <w:rPr>
          <w:spacing w:val="-14"/>
        </w:rPr>
        <w:t xml:space="preserve"> </w:t>
      </w:r>
      <w:r>
        <w:t>give</w:t>
      </w:r>
      <w:r>
        <w:rPr>
          <w:spacing w:val="-14"/>
        </w:rPr>
        <w:t xml:space="preserve"> </w:t>
      </w:r>
      <w:r>
        <w:t>or</w:t>
      </w:r>
      <w:r>
        <w:rPr>
          <w:spacing w:val="-14"/>
        </w:rPr>
        <w:t xml:space="preserve"> </w:t>
      </w:r>
      <w:r>
        <w:t>refuse</w:t>
      </w:r>
      <w:r>
        <w:rPr>
          <w:spacing w:val="-14"/>
        </w:rPr>
        <w:t xml:space="preserve"> </w:t>
      </w:r>
      <w:r>
        <w:t>consent to care within the meaning of Chapter 25 of this title.</w:t>
      </w:r>
    </w:p>
    <w:p w:rsidR="003D2295" w:rsidRDefault="003D2295" w:rsidP="003D2295">
      <w:pPr>
        <w:spacing w:line="250" w:lineRule="auto"/>
        <w:sectPr w:rsidR="003D2295">
          <w:pgSz w:w="12240" w:h="15840"/>
          <w:pgMar w:top="500" w:right="460" w:bottom="420" w:left="460" w:header="152" w:footer="225" w:gutter="0"/>
          <w:cols w:space="720"/>
        </w:sectPr>
      </w:pPr>
    </w:p>
    <w:p w:rsidR="003D2295" w:rsidRDefault="003D2295" w:rsidP="003D2295">
      <w:pPr>
        <w:rPr>
          <w:rFonts w:ascii="Times New Roman" w:eastAsia="Times New Roman" w:hAnsi="Times New Roman" w:cs="Times New Roman"/>
          <w:sz w:val="20"/>
          <w:szCs w:val="20"/>
        </w:rPr>
      </w:pPr>
    </w:p>
    <w:p w:rsidR="003D2295" w:rsidRDefault="003D2295" w:rsidP="003D2295">
      <w:pPr>
        <w:spacing w:before="3"/>
        <w:rPr>
          <w:rFonts w:ascii="Times New Roman" w:eastAsia="Times New Roman" w:hAnsi="Times New Roman" w:cs="Times New Roman"/>
        </w:rPr>
      </w:pPr>
    </w:p>
    <w:p w:rsidR="003D2295" w:rsidRDefault="003D2295" w:rsidP="003D2295">
      <w:pPr>
        <w:pStyle w:val="BodyText"/>
        <w:numPr>
          <w:ilvl w:val="0"/>
          <w:numId w:val="4"/>
        </w:numPr>
        <w:tabs>
          <w:tab w:val="left" w:pos="850"/>
        </w:tabs>
        <w:spacing w:before="74" w:line="250" w:lineRule="auto"/>
        <w:ind w:right="114" w:firstLine="200"/>
        <w:jc w:val="both"/>
      </w:pPr>
      <w:r>
        <w:t>A</w:t>
      </w:r>
      <w:r>
        <w:rPr>
          <w:spacing w:val="1"/>
        </w:rPr>
        <w:t xml:space="preserve"> </w:t>
      </w:r>
      <w:r>
        <w:t>principal</w:t>
      </w:r>
      <w:r>
        <w:rPr>
          <w:spacing w:val="1"/>
        </w:rPr>
        <w:t xml:space="preserve"> </w:t>
      </w:r>
      <w:r>
        <w:t>or</w:t>
      </w:r>
      <w:r>
        <w:rPr>
          <w:spacing w:val="1"/>
        </w:rPr>
        <w:t xml:space="preserve"> </w:t>
      </w:r>
      <w:r>
        <w:t>a</w:t>
      </w:r>
      <w:r>
        <w:rPr>
          <w:spacing w:val="1"/>
        </w:rPr>
        <w:t xml:space="preserve"> </w:t>
      </w:r>
      <w:r>
        <w:t>supporter</w:t>
      </w:r>
      <w:r>
        <w:rPr>
          <w:spacing w:val="1"/>
        </w:rPr>
        <w:t xml:space="preserve"> </w:t>
      </w:r>
      <w:r>
        <w:t>may</w:t>
      </w:r>
      <w:r>
        <w:rPr>
          <w:spacing w:val="1"/>
        </w:rPr>
        <w:t xml:space="preserve"> </w:t>
      </w:r>
      <w:r>
        <w:t>revoke</w:t>
      </w:r>
      <w:r>
        <w:rPr>
          <w:spacing w:val="1"/>
        </w:rPr>
        <w:t xml:space="preserve"> </w:t>
      </w:r>
      <w:r>
        <w:t>a</w:t>
      </w:r>
      <w:r>
        <w:rPr>
          <w:spacing w:val="1"/>
        </w:rPr>
        <w:t xml:space="preserve"> </w:t>
      </w:r>
      <w:r>
        <w:t>supported</w:t>
      </w:r>
      <w:r>
        <w:rPr>
          <w:spacing w:val="1"/>
        </w:rPr>
        <w:t xml:space="preserve"> </w:t>
      </w:r>
      <w:r>
        <w:t>decision-making</w:t>
      </w:r>
      <w:r>
        <w:rPr>
          <w:spacing w:val="1"/>
        </w:rPr>
        <w:t xml:space="preserve"> </w:t>
      </w:r>
      <w:r>
        <w:t>agreement</w:t>
      </w:r>
      <w:r>
        <w:rPr>
          <w:spacing w:val="1"/>
        </w:rPr>
        <w:t xml:space="preserve"> </w:t>
      </w:r>
      <w:r>
        <w:t>at</w:t>
      </w:r>
      <w:r>
        <w:rPr>
          <w:spacing w:val="1"/>
        </w:rPr>
        <w:t xml:space="preserve"> </w:t>
      </w:r>
      <w:r>
        <w:t>any</w:t>
      </w:r>
      <w:r>
        <w:rPr>
          <w:spacing w:val="1"/>
        </w:rPr>
        <w:t xml:space="preserve"> </w:t>
      </w:r>
      <w:r>
        <w:t>time</w:t>
      </w:r>
      <w:r>
        <w:rPr>
          <w:spacing w:val="1"/>
        </w:rPr>
        <w:t xml:space="preserve"> </w:t>
      </w:r>
      <w:r>
        <w:t>in</w:t>
      </w:r>
      <w:r>
        <w:rPr>
          <w:spacing w:val="1"/>
        </w:rPr>
        <w:t xml:space="preserve"> </w:t>
      </w:r>
      <w:r>
        <w:t>writing</w:t>
      </w:r>
      <w:r>
        <w:rPr>
          <w:spacing w:val="1"/>
        </w:rPr>
        <w:t xml:space="preserve"> </w:t>
      </w:r>
      <w:r>
        <w:t>and</w:t>
      </w:r>
      <w:r>
        <w:rPr>
          <w:spacing w:val="1"/>
        </w:rPr>
        <w:t xml:space="preserve"> </w:t>
      </w:r>
      <w:r>
        <w:t>with</w:t>
      </w:r>
      <w:r>
        <w:rPr>
          <w:spacing w:val="1"/>
        </w:rPr>
        <w:t xml:space="preserve"> </w:t>
      </w:r>
      <w:r>
        <w:t>notice</w:t>
      </w:r>
      <w:r>
        <w:rPr>
          <w:spacing w:val="1"/>
        </w:rPr>
        <w:t xml:space="preserve"> </w:t>
      </w:r>
      <w:r>
        <w:t>to</w:t>
      </w:r>
      <w:r>
        <w:rPr>
          <w:spacing w:val="1"/>
        </w:rPr>
        <w:t xml:space="preserve"> </w:t>
      </w:r>
      <w:r>
        <w:t>the</w:t>
      </w:r>
      <w:r>
        <w:rPr>
          <w:spacing w:val="1"/>
        </w:rPr>
        <w:t xml:space="preserve"> </w:t>
      </w:r>
      <w:r>
        <w:t>other parties to the agreement.</w:t>
      </w:r>
    </w:p>
    <w:p w:rsidR="003D2295" w:rsidRDefault="003D2295" w:rsidP="003D2295">
      <w:pPr>
        <w:pStyle w:val="BodyText"/>
        <w:numPr>
          <w:ilvl w:val="0"/>
          <w:numId w:val="4"/>
        </w:numPr>
        <w:tabs>
          <w:tab w:val="left" w:pos="805"/>
        </w:tabs>
        <w:spacing w:before="29" w:line="250" w:lineRule="auto"/>
        <w:ind w:right="113" w:firstLine="200"/>
        <w:jc w:val="both"/>
      </w:pPr>
      <w:r>
        <w:t>An</w:t>
      </w:r>
      <w:r>
        <w:rPr>
          <w:spacing w:val="19"/>
        </w:rPr>
        <w:t xml:space="preserve"> </w:t>
      </w:r>
      <w:r>
        <w:t>authorization</w:t>
      </w:r>
      <w:r>
        <w:rPr>
          <w:spacing w:val="19"/>
        </w:rPr>
        <w:t xml:space="preserve"> </w:t>
      </w:r>
      <w:r>
        <w:t>in</w:t>
      </w:r>
      <w:r>
        <w:rPr>
          <w:spacing w:val="19"/>
        </w:rPr>
        <w:t xml:space="preserve"> </w:t>
      </w:r>
      <w:r>
        <w:t>a</w:t>
      </w:r>
      <w:r>
        <w:rPr>
          <w:spacing w:val="19"/>
        </w:rPr>
        <w:t xml:space="preserve"> </w:t>
      </w:r>
      <w:r>
        <w:t>supported</w:t>
      </w:r>
      <w:r>
        <w:rPr>
          <w:spacing w:val="19"/>
        </w:rPr>
        <w:t xml:space="preserve"> </w:t>
      </w:r>
      <w:r>
        <w:t>decision-making</w:t>
      </w:r>
      <w:r>
        <w:rPr>
          <w:spacing w:val="19"/>
        </w:rPr>
        <w:t xml:space="preserve"> </w:t>
      </w:r>
      <w:r>
        <w:t>agreement</w:t>
      </w:r>
      <w:r>
        <w:rPr>
          <w:spacing w:val="19"/>
        </w:rPr>
        <w:t xml:space="preserve"> </w:t>
      </w:r>
      <w:r>
        <w:t>may</w:t>
      </w:r>
      <w:r>
        <w:rPr>
          <w:spacing w:val="19"/>
        </w:rPr>
        <w:t xml:space="preserve"> </w:t>
      </w:r>
      <w:r>
        <w:t>be</w:t>
      </w:r>
      <w:r>
        <w:rPr>
          <w:spacing w:val="19"/>
        </w:rPr>
        <w:t xml:space="preserve"> </w:t>
      </w:r>
      <w:r>
        <w:t>prospectively</w:t>
      </w:r>
      <w:r>
        <w:rPr>
          <w:spacing w:val="19"/>
        </w:rPr>
        <w:t xml:space="preserve"> </w:t>
      </w:r>
      <w:r>
        <w:t>limited</w:t>
      </w:r>
      <w:r>
        <w:rPr>
          <w:spacing w:val="19"/>
        </w:rPr>
        <w:t xml:space="preserve"> </w:t>
      </w:r>
      <w:r>
        <w:t>or</w:t>
      </w:r>
      <w:r>
        <w:rPr>
          <w:spacing w:val="19"/>
        </w:rPr>
        <w:t xml:space="preserve"> </w:t>
      </w:r>
      <w:r>
        <w:t>abrogated,</w:t>
      </w:r>
      <w:r>
        <w:rPr>
          <w:spacing w:val="19"/>
        </w:rPr>
        <w:t xml:space="preserve"> </w:t>
      </w:r>
      <w:r>
        <w:t>in</w:t>
      </w:r>
      <w:r>
        <w:rPr>
          <w:spacing w:val="19"/>
        </w:rPr>
        <w:t xml:space="preserve"> </w:t>
      </w:r>
      <w:r>
        <w:t>whole</w:t>
      </w:r>
      <w:r>
        <w:rPr>
          <w:spacing w:val="19"/>
        </w:rPr>
        <w:t xml:space="preserve"> </w:t>
      </w:r>
      <w:r>
        <w:t>or</w:t>
      </w:r>
      <w:r>
        <w:rPr>
          <w:spacing w:val="19"/>
        </w:rPr>
        <w:t xml:space="preserve"> </w:t>
      </w:r>
      <w:r>
        <w:t>part,</w:t>
      </w:r>
      <w:r>
        <w:rPr>
          <w:spacing w:val="19"/>
        </w:rPr>
        <w:t xml:space="preserve"> </w:t>
      </w:r>
      <w:r>
        <w:t>by</w:t>
      </w:r>
      <w:r>
        <w:rPr>
          <w:spacing w:val="19"/>
        </w:rPr>
        <w:t xml:space="preserve"> </w:t>
      </w:r>
      <w:r>
        <w:t>a judicial</w:t>
      </w:r>
      <w:r>
        <w:rPr>
          <w:spacing w:val="-7"/>
        </w:rPr>
        <w:t xml:space="preserve"> </w:t>
      </w:r>
      <w:r>
        <w:t>determination</w:t>
      </w:r>
      <w:r>
        <w:rPr>
          <w:spacing w:val="-7"/>
        </w:rPr>
        <w:t xml:space="preserve"> </w:t>
      </w:r>
      <w:r>
        <w:t>that</w:t>
      </w:r>
      <w:r>
        <w:rPr>
          <w:spacing w:val="-7"/>
        </w:rPr>
        <w:t xml:space="preserve"> </w:t>
      </w:r>
      <w:r>
        <w:t>the</w:t>
      </w:r>
      <w:r>
        <w:rPr>
          <w:spacing w:val="-7"/>
        </w:rPr>
        <w:t xml:space="preserve"> </w:t>
      </w:r>
      <w:r>
        <w:t>principal</w:t>
      </w:r>
      <w:r>
        <w:rPr>
          <w:spacing w:val="-7"/>
        </w:rPr>
        <w:t xml:space="preserve"> </w:t>
      </w:r>
      <w:r>
        <w:t>lacks</w:t>
      </w:r>
      <w:r>
        <w:rPr>
          <w:spacing w:val="-7"/>
        </w:rPr>
        <w:t xml:space="preserve"> </w:t>
      </w:r>
      <w:r>
        <w:t>the</w:t>
      </w:r>
      <w:r>
        <w:rPr>
          <w:spacing w:val="-7"/>
        </w:rPr>
        <w:t xml:space="preserve"> </w:t>
      </w:r>
      <w:r>
        <w:t>capacity</w:t>
      </w:r>
      <w:r>
        <w:rPr>
          <w:spacing w:val="-7"/>
        </w:rPr>
        <w:t xml:space="preserve"> </w:t>
      </w:r>
      <w:r>
        <w:t>to</w:t>
      </w:r>
      <w:r>
        <w:rPr>
          <w:spacing w:val="-7"/>
        </w:rPr>
        <w:t xml:space="preserve"> </w:t>
      </w:r>
      <w:r>
        <w:t>engage</w:t>
      </w:r>
      <w:r>
        <w:rPr>
          <w:spacing w:val="-7"/>
        </w:rPr>
        <w:t xml:space="preserve"> </w:t>
      </w:r>
      <w:r>
        <w:t>in</w:t>
      </w:r>
      <w:r>
        <w:rPr>
          <w:spacing w:val="-7"/>
        </w:rPr>
        <w:t xml:space="preserve"> </w:t>
      </w:r>
      <w:r>
        <w:t>the</w:t>
      </w:r>
      <w:r>
        <w:rPr>
          <w:spacing w:val="-7"/>
        </w:rPr>
        <w:t xml:space="preserve"> </w:t>
      </w:r>
      <w:r>
        <w:t>making</w:t>
      </w:r>
      <w:r>
        <w:rPr>
          <w:spacing w:val="-7"/>
        </w:rPr>
        <w:t xml:space="preserve"> </w:t>
      </w:r>
      <w:r>
        <w:t>of</w:t>
      </w:r>
      <w:r>
        <w:rPr>
          <w:spacing w:val="-7"/>
        </w:rPr>
        <w:t xml:space="preserve"> </w:t>
      </w:r>
      <w:r>
        <w:t>specific</w:t>
      </w:r>
      <w:r>
        <w:rPr>
          <w:spacing w:val="-7"/>
        </w:rPr>
        <w:t xml:space="preserve"> </w:t>
      </w:r>
      <w:r>
        <w:t>decisions</w:t>
      </w:r>
      <w:r>
        <w:rPr>
          <w:spacing w:val="-7"/>
        </w:rPr>
        <w:t xml:space="preserve"> </w:t>
      </w:r>
      <w:r>
        <w:t>covered</w:t>
      </w:r>
      <w:r>
        <w:rPr>
          <w:spacing w:val="-7"/>
        </w:rPr>
        <w:t xml:space="preserve"> </w:t>
      </w:r>
      <w:r>
        <w:t>by</w:t>
      </w:r>
      <w:r>
        <w:rPr>
          <w:spacing w:val="-7"/>
        </w:rPr>
        <w:t xml:space="preserve"> </w:t>
      </w:r>
      <w:r>
        <w:t>the</w:t>
      </w:r>
      <w:r>
        <w:rPr>
          <w:spacing w:val="-7"/>
        </w:rPr>
        <w:t xml:space="preserve"> </w:t>
      </w:r>
      <w:r>
        <w:t>agreement</w:t>
      </w:r>
      <w:r>
        <w:rPr>
          <w:spacing w:val="-7"/>
        </w:rPr>
        <w:t xml:space="preserve"> </w:t>
      </w:r>
      <w:r>
        <w:t>despite the assistance of a supporter.</w:t>
      </w:r>
    </w:p>
    <w:p w:rsidR="003D2295" w:rsidRDefault="003D2295" w:rsidP="003D2295">
      <w:pPr>
        <w:pStyle w:val="BodyText"/>
        <w:spacing w:before="34"/>
        <w:ind w:left="515" w:right="115" w:firstLine="0"/>
      </w:pPr>
      <w:r>
        <w:t>(80 Del. Laws, c. 427, § 1.)</w:t>
      </w:r>
    </w:p>
    <w:p w:rsidR="003D2295" w:rsidRDefault="003D2295" w:rsidP="003D2295">
      <w:pPr>
        <w:pStyle w:val="Heading2"/>
        <w:spacing w:before="112"/>
        <w:rPr>
          <w:b/>
          <w:bCs/>
        </w:rPr>
      </w:pPr>
      <w:r>
        <w:t>§ 9406A Supporters.</w:t>
      </w:r>
    </w:p>
    <w:p w:rsidR="003D2295" w:rsidRDefault="003D2295" w:rsidP="003D2295">
      <w:pPr>
        <w:pStyle w:val="BodyText"/>
        <w:numPr>
          <w:ilvl w:val="0"/>
          <w:numId w:val="3"/>
        </w:numPr>
        <w:tabs>
          <w:tab w:val="left" w:pos="838"/>
        </w:tabs>
        <w:spacing w:before="45"/>
        <w:ind w:firstLine="200"/>
      </w:pPr>
      <w:r>
        <w:t>Except as otherwise provided by a supported decision-making agreement, a supporter may do all of the following:</w:t>
      </w:r>
    </w:p>
    <w:p w:rsidR="003D2295" w:rsidRDefault="003D2295" w:rsidP="003D2295">
      <w:pPr>
        <w:pStyle w:val="BodyText"/>
        <w:numPr>
          <w:ilvl w:val="1"/>
          <w:numId w:val="3"/>
        </w:numPr>
        <w:tabs>
          <w:tab w:val="left" w:pos="1050"/>
        </w:tabs>
        <w:spacing w:before="39" w:line="250" w:lineRule="auto"/>
        <w:ind w:right="114" w:firstLine="200"/>
        <w:jc w:val="both"/>
      </w:pPr>
      <w:r>
        <w:t>Assist</w:t>
      </w:r>
      <w:r>
        <w:rPr>
          <w:spacing w:val="10"/>
        </w:rPr>
        <w:t xml:space="preserve"> </w:t>
      </w:r>
      <w:r>
        <w:t>the</w:t>
      </w:r>
      <w:r>
        <w:rPr>
          <w:spacing w:val="10"/>
        </w:rPr>
        <w:t xml:space="preserve"> </w:t>
      </w:r>
      <w:r>
        <w:t>principal</w:t>
      </w:r>
      <w:r>
        <w:rPr>
          <w:spacing w:val="10"/>
        </w:rPr>
        <w:t xml:space="preserve"> </w:t>
      </w:r>
      <w:r>
        <w:t>in</w:t>
      </w:r>
      <w:r>
        <w:rPr>
          <w:spacing w:val="10"/>
        </w:rPr>
        <w:t xml:space="preserve"> </w:t>
      </w:r>
      <w:r>
        <w:t>understanding</w:t>
      </w:r>
      <w:r>
        <w:rPr>
          <w:spacing w:val="10"/>
        </w:rPr>
        <w:t xml:space="preserve"> </w:t>
      </w:r>
      <w:r>
        <w:t>information,</w:t>
      </w:r>
      <w:r>
        <w:rPr>
          <w:spacing w:val="10"/>
        </w:rPr>
        <w:t xml:space="preserve"> </w:t>
      </w:r>
      <w:r>
        <w:t>options,</w:t>
      </w:r>
      <w:r>
        <w:rPr>
          <w:spacing w:val="10"/>
        </w:rPr>
        <w:t xml:space="preserve"> </w:t>
      </w:r>
      <w:r>
        <w:t>responsibilities,</w:t>
      </w:r>
      <w:r>
        <w:rPr>
          <w:spacing w:val="10"/>
        </w:rPr>
        <w:t xml:space="preserve"> </w:t>
      </w:r>
      <w:r>
        <w:t>and</w:t>
      </w:r>
      <w:r>
        <w:rPr>
          <w:spacing w:val="10"/>
        </w:rPr>
        <w:t xml:space="preserve"> </w:t>
      </w:r>
      <w:r>
        <w:t>consequences</w:t>
      </w:r>
      <w:r>
        <w:rPr>
          <w:spacing w:val="10"/>
        </w:rPr>
        <w:t xml:space="preserve"> </w:t>
      </w:r>
      <w:r>
        <w:t>of</w:t>
      </w:r>
      <w:r>
        <w:rPr>
          <w:spacing w:val="10"/>
        </w:rPr>
        <w:t xml:space="preserve"> </w:t>
      </w:r>
      <w:r>
        <w:t>the</w:t>
      </w:r>
      <w:r>
        <w:rPr>
          <w:spacing w:val="10"/>
        </w:rPr>
        <w:t xml:space="preserve"> </w:t>
      </w:r>
      <w:r>
        <w:t>principal's</w:t>
      </w:r>
      <w:r>
        <w:rPr>
          <w:spacing w:val="10"/>
        </w:rPr>
        <w:t xml:space="preserve"> </w:t>
      </w:r>
      <w:r>
        <w:t>life</w:t>
      </w:r>
      <w:r>
        <w:rPr>
          <w:spacing w:val="10"/>
        </w:rPr>
        <w:t xml:space="preserve"> </w:t>
      </w:r>
      <w:r>
        <w:t>decisions, including those decisions relating to the principal's affairs or support services.</w:t>
      </w:r>
    </w:p>
    <w:p w:rsidR="003D2295" w:rsidRDefault="003D2295" w:rsidP="003D2295">
      <w:pPr>
        <w:pStyle w:val="BodyText"/>
        <w:numPr>
          <w:ilvl w:val="1"/>
          <w:numId w:val="3"/>
        </w:numPr>
        <w:tabs>
          <w:tab w:val="left" w:pos="1050"/>
        </w:tabs>
        <w:spacing w:before="29" w:line="250" w:lineRule="auto"/>
        <w:ind w:right="114" w:firstLine="200"/>
        <w:jc w:val="both"/>
      </w:pPr>
      <w:r>
        <w:t>Help the principal access, obtain, and understand any information that is relevant to any given life decision, including medical, psychological,</w:t>
      </w:r>
      <w:r>
        <w:rPr>
          <w:spacing w:val="11"/>
        </w:rPr>
        <w:t xml:space="preserve"> </w:t>
      </w:r>
      <w:r>
        <w:t>financial,</w:t>
      </w:r>
      <w:r>
        <w:rPr>
          <w:spacing w:val="11"/>
        </w:rPr>
        <w:t xml:space="preserve"> </w:t>
      </w:r>
      <w:r>
        <w:t>or</w:t>
      </w:r>
      <w:r>
        <w:rPr>
          <w:spacing w:val="11"/>
        </w:rPr>
        <w:t xml:space="preserve"> </w:t>
      </w:r>
      <w:r>
        <w:t>educational</w:t>
      </w:r>
      <w:r>
        <w:rPr>
          <w:spacing w:val="11"/>
        </w:rPr>
        <w:t xml:space="preserve"> </w:t>
      </w:r>
      <w:r>
        <w:t>decisions,</w:t>
      </w:r>
      <w:r>
        <w:rPr>
          <w:spacing w:val="11"/>
        </w:rPr>
        <w:t xml:space="preserve"> </w:t>
      </w:r>
      <w:r>
        <w:t>or</w:t>
      </w:r>
      <w:r>
        <w:rPr>
          <w:spacing w:val="11"/>
        </w:rPr>
        <w:t xml:space="preserve"> </w:t>
      </w:r>
      <w:r>
        <w:t>any</w:t>
      </w:r>
      <w:r>
        <w:rPr>
          <w:spacing w:val="11"/>
        </w:rPr>
        <w:t xml:space="preserve"> </w:t>
      </w:r>
      <w:r>
        <w:t>treatment</w:t>
      </w:r>
      <w:r>
        <w:rPr>
          <w:spacing w:val="11"/>
        </w:rPr>
        <w:t xml:space="preserve"> </w:t>
      </w:r>
      <w:r>
        <w:t>records</w:t>
      </w:r>
      <w:r>
        <w:rPr>
          <w:spacing w:val="11"/>
        </w:rPr>
        <w:t xml:space="preserve"> </w:t>
      </w:r>
      <w:r>
        <w:t>or</w:t>
      </w:r>
      <w:r>
        <w:rPr>
          <w:spacing w:val="11"/>
        </w:rPr>
        <w:t xml:space="preserve"> </w:t>
      </w:r>
      <w:r>
        <w:t>records</w:t>
      </w:r>
      <w:r>
        <w:rPr>
          <w:spacing w:val="11"/>
        </w:rPr>
        <w:t xml:space="preserve"> </w:t>
      </w:r>
      <w:r>
        <w:t>necessary</w:t>
      </w:r>
      <w:r>
        <w:rPr>
          <w:spacing w:val="11"/>
        </w:rPr>
        <w:t xml:space="preserve"> </w:t>
      </w:r>
      <w:r>
        <w:t>to</w:t>
      </w:r>
      <w:r>
        <w:rPr>
          <w:spacing w:val="11"/>
        </w:rPr>
        <w:t xml:space="preserve"> </w:t>
      </w:r>
      <w:r>
        <w:t>manage</w:t>
      </w:r>
      <w:r>
        <w:rPr>
          <w:spacing w:val="11"/>
        </w:rPr>
        <w:t xml:space="preserve"> </w:t>
      </w:r>
      <w:r>
        <w:t>the</w:t>
      </w:r>
      <w:r>
        <w:rPr>
          <w:spacing w:val="11"/>
        </w:rPr>
        <w:t xml:space="preserve"> </w:t>
      </w:r>
      <w:r>
        <w:t>principal's</w:t>
      </w:r>
      <w:r>
        <w:rPr>
          <w:spacing w:val="11"/>
        </w:rPr>
        <w:t xml:space="preserve"> </w:t>
      </w:r>
      <w:r>
        <w:t>affairs</w:t>
      </w:r>
      <w:r>
        <w:rPr>
          <w:spacing w:val="11"/>
        </w:rPr>
        <w:t xml:space="preserve"> </w:t>
      </w:r>
      <w:r>
        <w:t>or support services.</w:t>
      </w:r>
    </w:p>
    <w:p w:rsidR="003D2295" w:rsidRDefault="003D2295" w:rsidP="003D2295">
      <w:pPr>
        <w:pStyle w:val="BodyText"/>
        <w:numPr>
          <w:ilvl w:val="1"/>
          <w:numId w:val="3"/>
        </w:numPr>
        <w:tabs>
          <w:tab w:val="left" w:pos="1050"/>
        </w:tabs>
        <w:spacing w:before="29" w:line="250" w:lineRule="auto"/>
        <w:ind w:right="114" w:firstLine="200"/>
        <w:jc w:val="both"/>
      </w:pPr>
      <w:r>
        <w:t>Assist</w:t>
      </w:r>
      <w:r>
        <w:rPr>
          <w:spacing w:val="3"/>
        </w:rPr>
        <w:t xml:space="preserve"> </w:t>
      </w:r>
      <w:r>
        <w:t>the</w:t>
      </w:r>
      <w:r>
        <w:rPr>
          <w:spacing w:val="3"/>
        </w:rPr>
        <w:t xml:space="preserve"> </w:t>
      </w:r>
      <w:r>
        <w:t>principal</w:t>
      </w:r>
      <w:r>
        <w:rPr>
          <w:spacing w:val="3"/>
        </w:rPr>
        <w:t xml:space="preserve"> </w:t>
      </w:r>
      <w:r>
        <w:t>in</w:t>
      </w:r>
      <w:r>
        <w:rPr>
          <w:spacing w:val="3"/>
        </w:rPr>
        <w:t xml:space="preserve"> </w:t>
      </w:r>
      <w:r>
        <w:t>finding,</w:t>
      </w:r>
      <w:r>
        <w:rPr>
          <w:spacing w:val="3"/>
        </w:rPr>
        <w:t xml:space="preserve"> </w:t>
      </w:r>
      <w:r>
        <w:t>obtaining,</w:t>
      </w:r>
      <w:r>
        <w:rPr>
          <w:spacing w:val="3"/>
        </w:rPr>
        <w:t xml:space="preserve"> </w:t>
      </w:r>
      <w:r>
        <w:t>making</w:t>
      </w:r>
      <w:r>
        <w:rPr>
          <w:spacing w:val="3"/>
        </w:rPr>
        <w:t xml:space="preserve"> </w:t>
      </w:r>
      <w:r>
        <w:t>appointments</w:t>
      </w:r>
      <w:r>
        <w:rPr>
          <w:spacing w:val="3"/>
        </w:rPr>
        <w:t xml:space="preserve"> </w:t>
      </w:r>
      <w:r>
        <w:t>for,</w:t>
      </w:r>
      <w:r>
        <w:rPr>
          <w:spacing w:val="3"/>
        </w:rPr>
        <w:t xml:space="preserve"> </w:t>
      </w:r>
      <w:r>
        <w:t>and</w:t>
      </w:r>
      <w:r>
        <w:rPr>
          <w:spacing w:val="3"/>
        </w:rPr>
        <w:t xml:space="preserve"> </w:t>
      </w:r>
      <w:r>
        <w:t>implementing</w:t>
      </w:r>
      <w:r>
        <w:rPr>
          <w:spacing w:val="3"/>
        </w:rPr>
        <w:t xml:space="preserve"> </w:t>
      </w:r>
      <w:r>
        <w:t>the</w:t>
      </w:r>
      <w:r>
        <w:rPr>
          <w:spacing w:val="3"/>
        </w:rPr>
        <w:t xml:space="preserve"> </w:t>
      </w:r>
      <w:r>
        <w:t>principal's</w:t>
      </w:r>
      <w:r>
        <w:rPr>
          <w:spacing w:val="3"/>
        </w:rPr>
        <w:t xml:space="preserve"> </w:t>
      </w:r>
      <w:r>
        <w:t>support</w:t>
      </w:r>
      <w:r>
        <w:rPr>
          <w:spacing w:val="3"/>
        </w:rPr>
        <w:t xml:space="preserve"> </w:t>
      </w:r>
      <w:r>
        <w:t>services</w:t>
      </w:r>
      <w:r>
        <w:rPr>
          <w:spacing w:val="3"/>
        </w:rPr>
        <w:t xml:space="preserve"> </w:t>
      </w:r>
      <w:r>
        <w:t>or</w:t>
      </w:r>
      <w:r>
        <w:rPr>
          <w:spacing w:val="3"/>
        </w:rPr>
        <w:t xml:space="preserve"> </w:t>
      </w:r>
      <w:r>
        <w:t>plans for support services.</w:t>
      </w:r>
    </w:p>
    <w:p w:rsidR="003D2295" w:rsidRDefault="003D2295" w:rsidP="003D2295">
      <w:pPr>
        <w:pStyle w:val="BodyText"/>
        <w:numPr>
          <w:ilvl w:val="1"/>
          <w:numId w:val="3"/>
        </w:numPr>
        <w:tabs>
          <w:tab w:val="left" w:pos="1050"/>
        </w:tabs>
        <w:spacing w:before="29" w:line="250" w:lineRule="auto"/>
        <w:ind w:right="114" w:firstLine="200"/>
        <w:jc w:val="both"/>
      </w:pPr>
      <w:r>
        <w:t>Help</w:t>
      </w:r>
      <w:r>
        <w:rPr>
          <w:spacing w:val="32"/>
        </w:rPr>
        <w:t xml:space="preserve"> </w:t>
      </w:r>
      <w:r>
        <w:t>the</w:t>
      </w:r>
      <w:r>
        <w:rPr>
          <w:spacing w:val="32"/>
        </w:rPr>
        <w:t xml:space="preserve"> </w:t>
      </w:r>
      <w:r>
        <w:t>principal</w:t>
      </w:r>
      <w:r>
        <w:rPr>
          <w:spacing w:val="32"/>
        </w:rPr>
        <w:t xml:space="preserve"> </w:t>
      </w:r>
      <w:r>
        <w:t>monitor</w:t>
      </w:r>
      <w:r>
        <w:rPr>
          <w:spacing w:val="32"/>
        </w:rPr>
        <w:t xml:space="preserve"> </w:t>
      </w:r>
      <w:r>
        <w:t>information</w:t>
      </w:r>
      <w:r>
        <w:rPr>
          <w:spacing w:val="32"/>
        </w:rPr>
        <w:t xml:space="preserve"> </w:t>
      </w:r>
      <w:r>
        <w:t>about</w:t>
      </w:r>
      <w:r>
        <w:rPr>
          <w:spacing w:val="32"/>
        </w:rPr>
        <w:t xml:space="preserve"> </w:t>
      </w:r>
      <w:r>
        <w:t>the</w:t>
      </w:r>
      <w:r>
        <w:rPr>
          <w:spacing w:val="32"/>
        </w:rPr>
        <w:t xml:space="preserve"> </w:t>
      </w:r>
      <w:r>
        <w:t>principal's</w:t>
      </w:r>
      <w:r>
        <w:rPr>
          <w:spacing w:val="32"/>
        </w:rPr>
        <w:t xml:space="preserve"> </w:t>
      </w:r>
      <w:r>
        <w:t>affairs</w:t>
      </w:r>
      <w:r>
        <w:rPr>
          <w:spacing w:val="32"/>
        </w:rPr>
        <w:t xml:space="preserve"> </w:t>
      </w:r>
      <w:r>
        <w:t>or</w:t>
      </w:r>
      <w:r>
        <w:rPr>
          <w:spacing w:val="32"/>
        </w:rPr>
        <w:t xml:space="preserve"> </w:t>
      </w:r>
      <w:r>
        <w:t>support</w:t>
      </w:r>
      <w:r>
        <w:rPr>
          <w:spacing w:val="32"/>
        </w:rPr>
        <w:t xml:space="preserve"> </w:t>
      </w:r>
      <w:r>
        <w:t>services,</w:t>
      </w:r>
      <w:r>
        <w:rPr>
          <w:spacing w:val="32"/>
        </w:rPr>
        <w:t xml:space="preserve"> </w:t>
      </w:r>
      <w:r>
        <w:t>including</w:t>
      </w:r>
      <w:r>
        <w:rPr>
          <w:spacing w:val="32"/>
        </w:rPr>
        <w:t xml:space="preserve"> </w:t>
      </w:r>
      <w:r>
        <w:t>keeping</w:t>
      </w:r>
      <w:r>
        <w:rPr>
          <w:spacing w:val="32"/>
        </w:rPr>
        <w:t xml:space="preserve"> </w:t>
      </w:r>
      <w:r>
        <w:t>track</w:t>
      </w:r>
      <w:r>
        <w:rPr>
          <w:spacing w:val="32"/>
        </w:rPr>
        <w:t xml:space="preserve"> </w:t>
      </w:r>
      <w:r>
        <w:t>of</w:t>
      </w:r>
      <w:r>
        <w:rPr>
          <w:spacing w:val="32"/>
        </w:rPr>
        <w:t xml:space="preserve"> </w:t>
      </w:r>
      <w:r>
        <w:t>future necessary or recommended services.</w:t>
      </w:r>
    </w:p>
    <w:p w:rsidR="003D2295" w:rsidRDefault="003D2295" w:rsidP="003D2295">
      <w:pPr>
        <w:pStyle w:val="BodyText"/>
        <w:numPr>
          <w:ilvl w:val="1"/>
          <w:numId w:val="3"/>
        </w:numPr>
        <w:tabs>
          <w:tab w:val="left" w:pos="1050"/>
        </w:tabs>
        <w:spacing w:before="29" w:line="250" w:lineRule="auto"/>
        <w:ind w:right="114" w:firstLine="200"/>
        <w:jc w:val="both"/>
      </w:pPr>
      <w:r>
        <w:t>Ascertain</w:t>
      </w:r>
      <w:r>
        <w:rPr>
          <w:spacing w:val="8"/>
        </w:rPr>
        <w:t xml:space="preserve"> </w:t>
      </w:r>
      <w:r>
        <w:t>the</w:t>
      </w:r>
      <w:r>
        <w:rPr>
          <w:spacing w:val="8"/>
        </w:rPr>
        <w:t xml:space="preserve"> </w:t>
      </w:r>
      <w:r>
        <w:t>wishes</w:t>
      </w:r>
      <w:r>
        <w:rPr>
          <w:spacing w:val="8"/>
        </w:rPr>
        <w:t xml:space="preserve"> </w:t>
      </w:r>
      <w:r>
        <w:t>and</w:t>
      </w:r>
      <w:r>
        <w:rPr>
          <w:spacing w:val="8"/>
        </w:rPr>
        <w:t xml:space="preserve"> </w:t>
      </w:r>
      <w:r>
        <w:t>decisions</w:t>
      </w:r>
      <w:r>
        <w:rPr>
          <w:spacing w:val="8"/>
        </w:rPr>
        <w:t xml:space="preserve"> </w:t>
      </w:r>
      <w:r>
        <w:t>of</w:t>
      </w:r>
      <w:r>
        <w:rPr>
          <w:spacing w:val="8"/>
        </w:rPr>
        <w:t xml:space="preserve"> </w:t>
      </w:r>
      <w:r>
        <w:t>the</w:t>
      </w:r>
      <w:r>
        <w:rPr>
          <w:spacing w:val="8"/>
        </w:rPr>
        <w:t xml:space="preserve"> </w:t>
      </w:r>
      <w:r>
        <w:t>principal,</w:t>
      </w:r>
      <w:r>
        <w:rPr>
          <w:spacing w:val="8"/>
        </w:rPr>
        <w:t xml:space="preserve"> </w:t>
      </w:r>
      <w:r>
        <w:t>assist</w:t>
      </w:r>
      <w:r>
        <w:rPr>
          <w:spacing w:val="8"/>
        </w:rPr>
        <w:t xml:space="preserve"> </w:t>
      </w:r>
      <w:r>
        <w:t>in</w:t>
      </w:r>
      <w:r>
        <w:rPr>
          <w:spacing w:val="8"/>
        </w:rPr>
        <w:t xml:space="preserve"> </w:t>
      </w:r>
      <w:r>
        <w:t>communicating</w:t>
      </w:r>
      <w:r>
        <w:rPr>
          <w:spacing w:val="8"/>
        </w:rPr>
        <w:t xml:space="preserve"> </w:t>
      </w:r>
      <w:r>
        <w:t>those</w:t>
      </w:r>
      <w:r>
        <w:rPr>
          <w:spacing w:val="8"/>
        </w:rPr>
        <w:t xml:space="preserve"> </w:t>
      </w:r>
      <w:r>
        <w:t>wishes</w:t>
      </w:r>
      <w:r>
        <w:rPr>
          <w:spacing w:val="8"/>
        </w:rPr>
        <w:t xml:space="preserve"> </w:t>
      </w:r>
      <w:r>
        <w:t>and</w:t>
      </w:r>
      <w:r>
        <w:rPr>
          <w:spacing w:val="8"/>
        </w:rPr>
        <w:t xml:space="preserve"> </w:t>
      </w:r>
      <w:r>
        <w:t>decisions</w:t>
      </w:r>
      <w:r>
        <w:rPr>
          <w:spacing w:val="8"/>
        </w:rPr>
        <w:t xml:space="preserve"> </w:t>
      </w:r>
      <w:r>
        <w:t>to</w:t>
      </w:r>
      <w:r>
        <w:rPr>
          <w:spacing w:val="8"/>
        </w:rPr>
        <w:t xml:space="preserve"> </w:t>
      </w:r>
      <w:r>
        <w:t>other</w:t>
      </w:r>
      <w:r>
        <w:rPr>
          <w:spacing w:val="8"/>
        </w:rPr>
        <w:t xml:space="preserve"> </w:t>
      </w:r>
      <w:r>
        <w:t>persons,</w:t>
      </w:r>
      <w:r>
        <w:rPr>
          <w:spacing w:val="8"/>
        </w:rPr>
        <w:t xml:space="preserve"> </w:t>
      </w:r>
      <w:r>
        <w:t>and advocate to ensure that the wishes and decisions of the principal are implemented.</w:t>
      </w:r>
    </w:p>
    <w:p w:rsidR="003D2295" w:rsidRDefault="003D2295" w:rsidP="003D2295">
      <w:pPr>
        <w:pStyle w:val="BodyText"/>
        <w:numPr>
          <w:ilvl w:val="0"/>
          <w:numId w:val="3"/>
        </w:numPr>
        <w:tabs>
          <w:tab w:val="left" w:pos="850"/>
        </w:tabs>
        <w:spacing w:before="29" w:line="250" w:lineRule="auto"/>
        <w:ind w:right="115" w:firstLine="200"/>
        <w:jc w:val="both"/>
      </w:pPr>
      <w:r>
        <w:t>Except</w:t>
      </w:r>
      <w:r>
        <w:rPr>
          <w:spacing w:val="10"/>
        </w:rPr>
        <w:t xml:space="preserve"> </w:t>
      </w:r>
      <w:r>
        <w:t>as</w:t>
      </w:r>
      <w:r>
        <w:rPr>
          <w:spacing w:val="10"/>
        </w:rPr>
        <w:t xml:space="preserve"> </w:t>
      </w:r>
      <w:r>
        <w:t>permitted</w:t>
      </w:r>
      <w:r>
        <w:rPr>
          <w:spacing w:val="10"/>
        </w:rPr>
        <w:t xml:space="preserve"> </w:t>
      </w:r>
      <w:r>
        <w:t>by</w:t>
      </w:r>
      <w:r>
        <w:rPr>
          <w:spacing w:val="10"/>
        </w:rPr>
        <w:t xml:space="preserve"> </w:t>
      </w:r>
      <w:r>
        <w:t>regulation</w:t>
      </w:r>
      <w:r>
        <w:rPr>
          <w:spacing w:val="10"/>
        </w:rPr>
        <w:t xml:space="preserve"> </w:t>
      </w:r>
      <w:r>
        <w:t>promulgated</w:t>
      </w:r>
      <w:r>
        <w:rPr>
          <w:spacing w:val="10"/>
        </w:rPr>
        <w:t xml:space="preserve"> </w:t>
      </w:r>
      <w:r>
        <w:t>under</w:t>
      </w:r>
      <w:r>
        <w:rPr>
          <w:spacing w:val="10"/>
        </w:rPr>
        <w:t xml:space="preserve"> </w:t>
      </w:r>
      <w:r>
        <w:t>§</w:t>
      </w:r>
      <w:r>
        <w:rPr>
          <w:spacing w:val="10"/>
        </w:rPr>
        <w:t xml:space="preserve"> </w:t>
      </w:r>
      <w:r>
        <w:t>9410A</w:t>
      </w:r>
      <w:r>
        <w:rPr>
          <w:spacing w:val="10"/>
        </w:rPr>
        <w:t xml:space="preserve"> </w:t>
      </w:r>
      <w:r>
        <w:t>of</w:t>
      </w:r>
      <w:r>
        <w:rPr>
          <w:spacing w:val="10"/>
        </w:rPr>
        <w:t xml:space="preserve"> </w:t>
      </w:r>
      <w:r>
        <w:t>this</w:t>
      </w:r>
      <w:r>
        <w:rPr>
          <w:spacing w:val="10"/>
        </w:rPr>
        <w:t xml:space="preserve"> </w:t>
      </w:r>
      <w:r>
        <w:t>title,</w:t>
      </w:r>
      <w:r>
        <w:rPr>
          <w:spacing w:val="10"/>
        </w:rPr>
        <w:t xml:space="preserve"> </w:t>
      </w:r>
      <w:r>
        <w:t>any</w:t>
      </w:r>
      <w:r>
        <w:rPr>
          <w:spacing w:val="10"/>
        </w:rPr>
        <w:t xml:space="preserve"> </w:t>
      </w:r>
      <w:r>
        <w:t>of</w:t>
      </w:r>
      <w:r>
        <w:rPr>
          <w:spacing w:val="10"/>
        </w:rPr>
        <w:t xml:space="preserve"> </w:t>
      </w:r>
      <w:r>
        <w:t>the</w:t>
      </w:r>
      <w:r>
        <w:rPr>
          <w:spacing w:val="10"/>
        </w:rPr>
        <w:t xml:space="preserve"> </w:t>
      </w:r>
      <w:r>
        <w:t>following</w:t>
      </w:r>
      <w:r>
        <w:rPr>
          <w:spacing w:val="10"/>
        </w:rPr>
        <w:t xml:space="preserve"> </w:t>
      </w:r>
      <w:r>
        <w:t>are</w:t>
      </w:r>
      <w:r>
        <w:rPr>
          <w:spacing w:val="10"/>
        </w:rPr>
        <w:t xml:space="preserve"> </w:t>
      </w:r>
      <w:r>
        <w:t>disqualified</w:t>
      </w:r>
      <w:r>
        <w:rPr>
          <w:spacing w:val="10"/>
        </w:rPr>
        <w:t xml:space="preserve"> </w:t>
      </w:r>
      <w:r>
        <w:t>from</w:t>
      </w:r>
      <w:r>
        <w:rPr>
          <w:spacing w:val="10"/>
        </w:rPr>
        <w:t xml:space="preserve"> </w:t>
      </w:r>
      <w:r>
        <w:t>acting</w:t>
      </w:r>
      <w:r>
        <w:rPr>
          <w:spacing w:val="10"/>
        </w:rPr>
        <w:t xml:space="preserve"> </w:t>
      </w:r>
      <w:r>
        <w:t>as a supporter:</w:t>
      </w:r>
    </w:p>
    <w:p w:rsidR="003D2295" w:rsidRDefault="003D2295" w:rsidP="003D2295">
      <w:pPr>
        <w:pStyle w:val="BodyText"/>
        <w:numPr>
          <w:ilvl w:val="1"/>
          <w:numId w:val="3"/>
        </w:numPr>
        <w:tabs>
          <w:tab w:val="left" w:pos="1050"/>
        </w:tabs>
        <w:spacing w:before="29"/>
        <w:ind w:firstLine="200"/>
      </w:pPr>
      <w:r>
        <w:t>A person who is an employer or employee of the principal, unless the person is an immediate family member of the principal.</w:t>
      </w:r>
    </w:p>
    <w:p w:rsidR="003D2295" w:rsidRDefault="003D2295" w:rsidP="003D2295">
      <w:pPr>
        <w:pStyle w:val="BodyText"/>
        <w:numPr>
          <w:ilvl w:val="1"/>
          <w:numId w:val="3"/>
        </w:numPr>
        <w:tabs>
          <w:tab w:val="left" w:pos="1050"/>
        </w:tabs>
        <w:spacing w:before="39" w:line="250" w:lineRule="auto"/>
        <w:ind w:right="114" w:firstLine="200"/>
        <w:jc w:val="both"/>
      </w:pPr>
      <w:r>
        <w:t>A</w:t>
      </w:r>
      <w:r>
        <w:rPr>
          <w:spacing w:val="11"/>
        </w:rPr>
        <w:t xml:space="preserve"> </w:t>
      </w:r>
      <w:r>
        <w:t>person</w:t>
      </w:r>
      <w:r>
        <w:rPr>
          <w:spacing w:val="11"/>
        </w:rPr>
        <w:t xml:space="preserve"> </w:t>
      </w:r>
      <w:r>
        <w:t>directly</w:t>
      </w:r>
      <w:r>
        <w:rPr>
          <w:spacing w:val="11"/>
        </w:rPr>
        <w:t xml:space="preserve"> </w:t>
      </w:r>
      <w:r>
        <w:t>providing</w:t>
      </w:r>
      <w:r>
        <w:rPr>
          <w:spacing w:val="11"/>
        </w:rPr>
        <w:t xml:space="preserve"> </w:t>
      </w:r>
      <w:r>
        <w:t>paid</w:t>
      </w:r>
      <w:r>
        <w:rPr>
          <w:spacing w:val="11"/>
        </w:rPr>
        <w:t xml:space="preserve"> </w:t>
      </w:r>
      <w:r>
        <w:t>support</w:t>
      </w:r>
      <w:r>
        <w:rPr>
          <w:spacing w:val="11"/>
        </w:rPr>
        <w:t xml:space="preserve"> </w:t>
      </w:r>
      <w:r>
        <w:t>services</w:t>
      </w:r>
      <w:r>
        <w:rPr>
          <w:spacing w:val="11"/>
        </w:rPr>
        <w:t xml:space="preserve"> </w:t>
      </w:r>
      <w:r>
        <w:t>to</w:t>
      </w:r>
      <w:r>
        <w:rPr>
          <w:spacing w:val="11"/>
        </w:rPr>
        <w:t xml:space="preserve"> </w:t>
      </w:r>
      <w:r>
        <w:t>the</w:t>
      </w:r>
      <w:r>
        <w:rPr>
          <w:spacing w:val="11"/>
        </w:rPr>
        <w:t xml:space="preserve"> </w:t>
      </w:r>
      <w:r>
        <w:t>principal,</w:t>
      </w:r>
      <w:r>
        <w:rPr>
          <w:spacing w:val="11"/>
        </w:rPr>
        <w:t xml:space="preserve"> </w:t>
      </w:r>
      <w:r>
        <w:t>with</w:t>
      </w:r>
      <w:r>
        <w:rPr>
          <w:spacing w:val="11"/>
        </w:rPr>
        <w:t xml:space="preserve"> </w:t>
      </w:r>
      <w:r>
        <w:t>the</w:t>
      </w:r>
      <w:r>
        <w:rPr>
          <w:spacing w:val="11"/>
        </w:rPr>
        <w:t xml:space="preserve"> </w:t>
      </w:r>
      <w:r>
        <w:t>exception</w:t>
      </w:r>
      <w:r>
        <w:rPr>
          <w:spacing w:val="11"/>
        </w:rPr>
        <w:t xml:space="preserve"> </w:t>
      </w:r>
      <w:r>
        <w:t>of</w:t>
      </w:r>
      <w:r>
        <w:rPr>
          <w:spacing w:val="11"/>
        </w:rPr>
        <w:t xml:space="preserve"> </w:t>
      </w:r>
      <w:r>
        <w:t>supported</w:t>
      </w:r>
      <w:r>
        <w:rPr>
          <w:spacing w:val="11"/>
        </w:rPr>
        <w:t xml:space="preserve"> </w:t>
      </w:r>
      <w:r>
        <w:t>decision-making</w:t>
      </w:r>
      <w:r>
        <w:rPr>
          <w:spacing w:val="11"/>
        </w:rPr>
        <w:t xml:space="preserve"> </w:t>
      </w:r>
      <w:r>
        <w:t>services, unless the person is an immediate family member of the principal.</w:t>
      </w:r>
    </w:p>
    <w:p w:rsidR="003D2295" w:rsidRDefault="003D2295" w:rsidP="003D2295">
      <w:pPr>
        <w:pStyle w:val="BodyText"/>
        <w:numPr>
          <w:ilvl w:val="1"/>
          <w:numId w:val="3"/>
        </w:numPr>
        <w:tabs>
          <w:tab w:val="left" w:pos="1050"/>
        </w:tabs>
        <w:spacing w:before="29" w:line="250" w:lineRule="auto"/>
        <w:ind w:right="114" w:firstLine="200"/>
        <w:jc w:val="both"/>
      </w:pPr>
      <w:r>
        <w:t>An individual against whom the principal has obtained an order of protection from abuse or an individual who is the subject of a civil or criminal order prohibiting contact with the principal.</w:t>
      </w:r>
    </w:p>
    <w:p w:rsidR="003D2295" w:rsidRDefault="003D2295" w:rsidP="003D2295">
      <w:pPr>
        <w:pStyle w:val="BodyText"/>
        <w:numPr>
          <w:ilvl w:val="0"/>
          <w:numId w:val="3"/>
        </w:numPr>
        <w:tabs>
          <w:tab w:val="left" w:pos="838"/>
        </w:tabs>
        <w:spacing w:before="29"/>
        <w:ind w:left="838"/>
      </w:pPr>
      <w:r>
        <w:t>A supporter is prohibited from doing any of the following:</w:t>
      </w:r>
    </w:p>
    <w:p w:rsidR="003D2295" w:rsidRDefault="003D2295" w:rsidP="003D2295">
      <w:pPr>
        <w:pStyle w:val="BodyText"/>
        <w:numPr>
          <w:ilvl w:val="1"/>
          <w:numId w:val="3"/>
        </w:numPr>
        <w:tabs>
          <w:tab w:val="left" w:pos="1050"/>
        </w:tabs>
        <w:spacing w:before="39"/>
        <w:ind w:firstLine="200"/>
      </w:pPr>
      <w:r>
        <w:t>Exerting undue influence upon, or making decisions on behalf of, the principal.</w:t>
      </w:r>
    </w:p>
    <w:p w:rsidR="003D2295" w:rsidRDefault="003D2295" w:rsidP="003D2295">
      <w:pPr>
        <w:pStyle w:val="BodyText"/>
        <w:numPr>
          <w:ilvl w:val="1"/>
          <w:numId w:val="3"/>
        </w:numPr>
        <w:tabs>
          <w:tab w:val="left" w:pos="1050"/>
        </w:tabs>
        <w:spacing w:before="39" w:line="250" w:lineRule="auto"/>
        <w:ind w:right="114" w:firstLine="200"/>
        <w:jc w:val="both"/>
      </w:pPr>
      <w:r>
        <w:t>Obtaining,</w:t>
      </w:r>
      <w:r>
        <w:rPr>
          <w:spacing w:val="7"/>
        </w:rPr>
        <w:t xml:space="preserve"> </w:t>
      </w:r>
      <w:r>
        <w:t>without</w:t>
      </w:r>
      <w:r>
        <w:rPr>
          <w:spacing w:val="7"/>
        </w:rPr>
        <w:t xml:space="preserve"> </w:t>
      </w:r>
      <w:r>
        <w:t>the</w:t>
      </w:r>
      <w:r>
        <w:rPr>
          <w:spacing w:val="7"/>
        </w:rPr>
        <w:t xml:space="preserve"> </w:t>
      </w:r>
      <w:r>
        <w:t>consent</w:t>
      </w:r>
      <w:r>
        <w:rPr>
          <w:spacing w:val="7"/>
        </w:rPr>
        <w:t xml:space="preserve"> </w:t>
      </w:r>
      <w:r>
        <w:t>of</w:t>
      </w:r>
      <w:r>
        <w:rPr>
          <w:spacing w:val="7"/>
        </w:rPr>
        <w:t xml:space="preserve"> </w:t>
      </w:r>
      <w:r>
        <w:t>the</w:t>
      </w:r>
      <w:r>
        <w:rPr>
          <w:spacing w:val="7"/>
        </w:rPr>
        <w:t xml:space="preserve"> </w:t>
      </w:r>
      <w:r>
        <w:t>principal,</w:t>
      </w:r>
      <w:r>
        <w:rPr>
          <w:spacing w:val="7"/>
        </w:rPr>
        <w:t xml:space="preserve"> </w:t>
      </w:r>
      <w:r>
        <w:t>information</w:t>
      </w:r>
      <w:r>
        <w:rPr>
          <w:spacing w:val="7"/>
        </w:rPr>
        <w:t xml:space="preserve"> </w:t>
      </w:r>
      <w:r>
        <w:t>that</w:t>
      </w:r>
      <w:r>
        <w:rPr>
          <w:spacing w:val="7"/>
        </w:rPr>
        <w:t xml:space="preserve"> </w:t>
      </w:r>
      <w:r>
        <w:t>is</w:t>
      </w:r>
      <w:r>
        <w:rPr>
          <w:spacing w:val="7"/>
        </w:rPr>
        <w:t xml:space="preserve"> </w:t>
      </w:r>
      <w:r>
        <w:t>not</w:t>
      </w:r>
      <w:r>
        <w:rPr>
          <w:spacing w:val="7"/>
        </w:rPr>
        <w:t xml:space="preserve"> </w:t>
      </w:r>
      <w:r>
        <w:t>reasonably</w:t>
      </w:r>
      <w:r>
        <w:rPr>
          <w:spacing w:val="7"/>
        </w:rPr>
        <w:t xml:space="preserve"> </w:t>
      </w:r>
      <w:r>
        <w:t>related</w:t>
      </w:r>
      <w:r>
        <w:rPr>
          <w:spacing w:val="7"/>
        </w:rPr>
        <w:t xml:space="preserve"> </w:t>
      </w:r>
      <w:r>
        <w:t>to</w:t>
      </w:r>
      <w:r>
        <w:rPr>
          <w:spacing w:val="7"/>
        </w:rPr>
        <w:t xml:space="preserve"> </w:t>
      </w:r>
      <w:r>
        <w:t>matters</w:t>
      </w:r>
      <w:r>
        <w:rPr>
          <w:spacing w:val="7"/>
        </w:rPr>
        <w:t xml:space="preserve"> </w:t>
      </w:r>
      <w:r>
        <w:t>with</w:t>
      </w:r>
      <w:r>
        <w:rPr>
          <w:spacing w:val="7"/>
        </w:rPr>
        <w:t xml:space="preserve"> </w:t>
      </w:r>
      <w:r>
        <w:t>which</w:t>
      </w:r>
      <w:r>
        <w:rPr>
          <w:spacing w:val="7"/>
        </w:rPr>
        <w:t xml:space="preserve"> </w:t>
      </w:r>
      <w:r>
        <w:t>the</w:t>
      </w:r>
      <w:r>
        <w:rPr>
          <w:spacing w:val="7"/>
        </w:rPr>
        <w:t xml:space="preserve"> </w:t>
      </w:r>
      <w:r>
        <w:t>supporter is authorized to assist under the supported decision-making agreement.</w:t>
      </w:r>
    </w:p>
    <w:p w:rsidR="003D2295" w:rsidRDefault="003D2295" w:rsidP="003D2295">
      <w:pPr>
        <w:pStyle w:val="BodyText"/>
        <w:numPr>
          <w:ilvl w:val="1"/>
          <w:numId w:val="3"/>
        </w:numPr>
        <w:tabs>
          <w:tab w:val="left" w:pos="1050"/>
        </w:tabs>
        <w:spacing w:before="29" w:line="250" w:lineRule="auto"/>
        <w:ind w:right="114" w:firstLine="200"/>
        <w:jc w:val="both"/>
      </w:pPr>
      <w:r>
        <w:t>Using,</w:t>
      </w:r>
      <w:r>
        <w:rPr>
          <w:spacing w:val="19"/>
        </w:rPr>
        <w:t xml:space="preserve"> </w:t>
      </w:r>
      <w:r>
        <w:t>without</w:t>
      </w:r>
      <w:r>
        <w:rPr>
          <w:spacing w:val="19"/>
        </w:rPr>
        <w:t xml:space="preserve"> </w:t>
      </w:r>
      <w:r>
        <w:t>the</w:t>
      </w:r>
      <w:r>
        <w:rPr>
          <w:spacing w:val="19"/>
        </w:rPr>
        <w:t xml:space="preserve"> </w:t>
      </w:r>
      <w:r>
        <w:t>consent</w:t>
      </w:r>
      <w:r>
        <w:rPr>
          <w:spacing w:val="19"/>
        </w:rPr>
        <w:t xml:space="preserve"> </w:t>
      </w:r>
      <w:r>
        <w:t>of</w:t>
      </w:r>
      <w:r>
        <w:rPr>
          <w:spacing w:val="19"/>
        </w:rPr>
        <w:t xml:space="preserve"> </w:t>
      </w:r>
      <w:r>
        <w:t>the</w:t>
      </w:r>
      <w:r>
        <w:rPr>
          <w:spacing w:val="19"/>
        </w:rPr>
        <w:t xml:space="preserve"> </w:t>
      </w:r>
      <w:r>
        <w:t>principal,</w:t>
      </w:r>
      <w:r>
        <w:rPr>
          <w:spacing w:val="19"/>
        </w:rPr>
        <w:t xml:space="preserve"> </w:t>
      </w:r>
      <w:r>
        <w:t>information</w:t>
      </w:r>
      <w:r>
        <w:rPr>
          <w:spacing w:val="19"/>
        </w:rPr>
        <w:t xml:space="preserve"> </w:t>
      </w:r>
      <w:r>
        <w:t>acquired</w:t>
      </w:r>
      <w:r>
        <w:rPr>
          <w:spacing w:val="19"/>
        </w:rPr>
        <w:t xml:space="preserve"> </w:t>
      </w:r>
      <w:r>
        <w:t>for</w:t>
      </w:r>
      <w:r>
        <w:rPr>
          <w:spacing w:val="19"/>
        </w:rPr>
        <w:t xml:space="preserve"> </w:t>
      </w:r>
      <w:r>
        <w:t>a</w:t>
      </w:r>
      <w:r>
        <w:rPr>
          <w:spacing w:val="19"/>
        </w:rPr>
        <w:t xml:space="preserve"> </w:t>
      </w:r>
      <w:r>
        <w:t>purpose</w:t>
      </w:r>
      <w:r>
        <w:rPr>
          <w:spacing w:val="19"/>
        </w:rPr>
        <w:t xml:space="preserve"> </w:t>
      </w:r>
      <w:r>
        <w:t>other</w:t>
      </w:r>
      <w:r>
        <w:rPr>
          <w:spacing w:val="19"/>
        </w:rPr>
        <w:t xml:space="preserve"> </w:t>
      </w:r>
      <w:r>
        <w:t>than</w:t>
      </w:r>
      <w:r>
        <w:rPr>
          <w:spacing w:val="19"/>
        </w:rPr>
        <w:t xml:space="preserve"> </w:t>
      </w:r>
      <w:r>
        <w:t>assisting</w:t>
      </w:r>
      <w:r>
        <w:rPr>
          <w:spacing w:val="19"/>
        </w:rPr>
        <w:t xml:space="preserve"> </w:t>
      </w:r>
      <w:r>
        <w:t>the</w:t>
      </w:r>
      <w:r>
        <w:rPr>
          <w:spacing w:val="19"/>
        </w:rPr>
        <w:t xml:space="preserve"> </w:t>
      </w:r>
      <w:r>
        <w:t>principal</w:t>
      </w:r>
      <w:r>
        <w:rPr>
          <w:spacing w:val="19"/>
        </w:rPr>
        <w:t xml:space="preserve"> </w:t>
      </w:r>
      <w:r>
        <w:t>to</w:t>
      </w:r>
      <w:r>
        <w:rPr>
          <w:spacing w:val="19"/>
        </w:rPr>
        <w:t xml:space="preserve"> </w:t>
      </w:r>
      <w:r>
        <w:t>make</w:t>
      </w:r>
      <w:r>
        <w:rPr>
          <w:spacing w:val="19"/>
        </w:rPr>
        <w:t xml:space="preserve"> </w:t>
      </w:r>
      <w:r>
        <w:t>a decision under the supported decision-making agreement.</w:t>
      </w:r>
    </w:p>
    <w:p w:rsidR="003D2295" w:rsidRDefault="003D2295" w:rsidP="003D2295">
      <w:pPr>
        <w:pStyle w:val="BodyText"/>
        <w:numPr>
          <w:ilvl w:val="0"/>
          <w:numId w:val="3"/>
        </w:numPr>
        <w:tabs>
          <w:tab w:val="left" w:pos="850"/>
        </w:tabs>
        <w:spacing w:before="29" w:line="250" w:lineRule="auto"/>
        <w:ind w:right="114" w:firstLine="200"/>
        <w:jc w:val="both"/>
      </w:pPr>
      <w:r>
        <w:t>A</w:t>
      </w:r>
      <w:r>
        <w:rPr>
          <w:spacing w:val="5"/>
        </w:rPr>
        <w:t xml:space="preserve"> </w:t>
      </w:r>
      <w:r>
        <w:t>supporter</w:t>
      </w:r>
      <w:r>
        <w:rPr>
          <w:spacing w:val="5"/>
        </w:rPr>
        <w:t xml:space="preserve"> </w:t>
      </w:r>
      <w:r>
        <w:t>shall</w:t>
      </w:r>
      <w:r>
        <w:rPr>
          <w:spacing w:val="5"/>
        </w:rPr>
        <w:t xml:space="preserve"> </w:t>
      </w:r>
      <w:r>
        <w:t>act</w:t>
      </w:r>
      <w:r>
        <w:rPr>
          <w:spacing w:val="5"/>
        </w:rPr>
        <w:t xml:space="preserve"> </w:t>
      </w:r>
      <w:r>
        <w:t>with</w:t>
      </w:r>
      <w:r>
        <w:rPr>
          <w:spacing w:val="5"/>
        </w:rPr>
        <w:t xml:space="preserve"> </w:t>
      </w:r>
      <w:r>
        <w:t>the</w:t>
      </w:r>
      <w:r>
        <w:rPr>
          <w:spacing w:val="5"/>
        </w:rPr>
        <w:t xml:space="preserve"> </w:t>
      </w:r>
      <w:r>
        <w:t>care,</w:t>
      </w:r>
      <w:r>
        <w:rPr>
          <w:spacing w:val="5"/>
        </w:rPr>
        <w:t xml:space="preserve"> </w:t>
      </w:r>
      <w:r>
        <w:t>competence,</w:t>
      </w:r>
      <w:r>
        <w:rPr>
          <w:spacing w:val="5"/>
        </w:rPr>
        <w:t xml:space="preserve"> </w:t>
      </w:r>
      <w:r>
        <w:t>and</w:t>
      </w:r>
      <w:r>
        <w:rPr>
          <w:spacing w:val="5"/>
        </w:rPr>
        <w:t xml:space="preserve"> </w:t>
      </w:r>
      <w:r>
        <w:t>diligence</w:t>
      </w:r>
      <w:r>
        <w:rPr>
          <w:spacing w:val="5"/>
        </w:rPr>
        <w:t xml:space="preserve"> </w:t>
      </w:r>
      <w:r>
        <w:t>ordinarily</w:t>
      </w:r>
      <w:r>
        <w:rPr>
          <w:spacing w:val="5"/>
        </w:rPr>
        <w:t xml:space="preserve"> </w:t>
      </w:r>
      <w:r>
        <w:t>exercised</w:t>
      </w:r>
      <w:r>
        <w:rPr>
          <w:spacing w:val="5"/>
        </w:rPr>
        <w:t xml:space="preserve"> </w:t>
      </w:r>
      <w:r>
        <w:t>by</w:t>
      </w:r>
      <w:r>
        <w:rPr>
          <w:spacing w:val="5"/>
        </w:rPr>
        <w:t xml:space="preserve"> </w:t>
      </w:r>
      <w:r>
        <w:t>individuals</w:t>
      </w:r>
      <w:r>
        <w:rPr>
          <w:spacing w:val="5"/>
        </w:rPr>
        <w:t xml:space="preserve"> </w:t>
      </w:r>
      <w:r>
        <w:t>in</w:t>
      </w:r>
      <w:r>
        <w:rPr>
          <w:spacing w:val="5"/>
        </w:rPr>
        <w:t xml:space="preserve"> </w:t>
      </w:r>
      <w:r>
        <w:t>similar</w:t>
      </w:r>
      <w:r>
        <w:rPr>
          <w:spacing w:val="5"/>
        </w:rPr>
        <w:t xml:space="preserve"> </w:t>
      </w:r>
      <w:r>
        <w:t>circumstances,</w:t>
      </w:r>
      <w:r>
        <w:rPr>
          <w:spacing w:val="5"/>
        </w:rPr>
        <w:t xml:space="preserve"> </w:t>
      </w:r>
      <w:r>
        <w:t>with due regard either to the possession of, or lack of, special skills or expertise.</w:t>
      </w:r>
    </w:p>
    <w:p w:rsidR="003D2295" w:rsidRDefault="003D2295" w:rsidP="003D2295">
      <w:pPr>
        <w:pStyle w:val="BodyText"/>
        <w:spacing w:before="34"/>
        <w:ind w:left="515" w:right="115" w:firstLine="0"/>
      </w:pPr>
      <w:r>
        <w:t>(80 Del. Laws, c. 427, § 1.)</w:t>
      </w:r>
    </w:p>
    <w:p w:rsidR="003D2295" w:rsidRDefault="003D2295" w:rsidP="003D2295">
      <w:pPr>
        <w:pStyle w:val="Heading2"/>
        <w:spacing w:before="112"/>
        <w:rPr>
          <w:b/>
          <w:bCs/>
        </w:rPr>
      </w:pPr>
      <w:r>
        <w:t>§ 9407A Recognition of supporters.</w:t>
      </w:r>
    </w:p>
    <w:p w:rsidR="003D2295" w:rsidRDefault="003D2295" w:rsidP="003D2295">
      <w:pPr>
        <w:pStyle w:val="BodyText"/>
        <w:spacing w:before="45" w:line="250" w:lineRule="auto"/>
        <w:ind w:left="315" w:right="113"/>
        <w:jc w:val="both"/>
      </w:pPr>
      <w:r>
        <w:t>A</w:t>
      </w:r>
      <w:r>
        <w:rPr>
          <w:spacing w:val="-3"/>
        </w:rPr>
        <w:t xml:space="preserve"> </w:t>
      </w:r>
      <w:r>
        <w:t>decision</w:t>
      </w:r>
      <w:r>
        <w:rPr>
          <w:spacing w:val="-3"/>
        </w:rPr>
        <w:t xml:space="preserve"> </w:t>
      </w:r>
      <w:r>
        <w:t>or</w:t>
      </w:r>
      <w:r>
        <w:rPr>
          <w:spacing w:val="-3"/>
        </w:rPr>
        <w:t xml:space="preserve"> </w:t>
      </w:r>
      <w:r>
        <w:t>request</w:t>
      </w:r>
      <w:r>
        <w:rPr>
          <w:spacing w:val="-3"/>
        </w:rPr>
        <w:t xml:space="preserve"> </w:t>
      </w:r>
      <w:r>
        <w:t>made</w:t>
      </w:r>
      <w:r>
        <w:rPr>
          <w:spacing w:val="-3"/>
        </w:rPr>
        <w:t xml:space="preserve"> </w:t>
      </w:r>
      <w:r>
        <w:t>or</w:t>
      </w:r>
      <w:r>
        <w:rPr>
          <w:spacing w:val="-3"/>
        </w:rPr>
        <w:t xml:space="preserve"> </w:t>
      </w:r>
      <w:r>
        <w:t>communicated</w:t>
      </w:r>
      <w:r>
        <w:rPr>
          <w:spacing w:val="-3"/>
        </w:rPr>
        <w:t xml:space="preserve"> </w:t>
      </w:r>
      <w:r>
        <w:t>with</w:t>
      </w:r>
      <w:r>
        <w:rPr>
          <w:spacing w:val="-3"/>
        </w:rPr>
        <w:t xml:space="preserve"> </w:t>
      </w:r>
      <w:r>
        <w:t>the</w:t>
      </w:r>
      <w:r>
        <w:rPr>
          <w:spacing w:val="-3"/>
        </w:rPr>
        <w:t xml:space="preserve"> </w:t>
      </w:r>
      <w:r>
        <w:t>assistance</w:t>
      </w:r>
      <w:r>
        <w:rPr>
          <w:spacing w:val="-3"/>
        </w:rPr>
        <w:t xml:space="preserve"> </w:t>
      </w:r>
      <w:r>
        <w:t>of</w:t>
      </w:r>
      <w:r>
        <w:rPr>
          <w:spacing w:val="-3"/>
        </w:rPr>
        <w:t xml:space="preserve"> </w:t>
      </w:r>
      <w:r>
        <w:t>a</w:t>
      </w:r>
      <w:r>
        <w:rPr>
          <w:spacing w:val="-3"/>
        </w:rPr>
        <w:t xml:space="preserve"> </w:t>
      </w:r>
      <w:r>
        <w:t>supporter</w:t>
      </w:r>
      <w:r>
        <w:rPr>
          <w:spacing w:val="-3"/>
        </w:rPr>
        <w:t xml:space="preserve"> </w:t>
      </w:r>
      <w:r>
        <w:t>in</w:t>
      </w:r>
      <w:r>
        <w:rPr>
          <w:spacing w:val="-3"/>
        </w:rPr>
        <w:t xml:space="preserve"> </w:t>
      </w:r>
      <w:r>
        <w:t>conformity</w:t>
      </w:r>
      <w:r>
        <w:rPr>
          <w:spacing w:val="-3"/>
        </w:rPr>
        <w:t xml:space="preserve"> </w:t>
      </w:r>
      <w:r>
        <w:t>with</w:t>
      </w:r>
      <w:r>
        <w:rPr>
          <w:spacing w:val="-3"/>
        </w:rPr>
        <w:t xml:space="preserve"> </w:t>
      </w:r>
      <w:r>
        <w:t>this</w:t>
      </w:r>
      <w:r>
        <w:rPr>
          <w:spacing w:val="-3"/>
        </w:rPr>
        <w:t xml:space="preserve"> </w:t>
      </w:r>
      <w:r>
        <w:t>chapter</w:t>
      </w:r>
      <w:r>
        <w:rPr>
          <w:spacing w:val="-3"/>
        </w:rPr>
        <w:t xml:space="preserve"> </w:t>
      </w:r>
      <w:r>
        <w:t>shall</w:t>
      </w:r>
      <w:r>
        <w:rPr>
          <w:spacing w:val="-3"/>
        </w:rPr>
        <w:t xml:space="preserve"> </w:t>
      </w:r>
      <w:r>
        <w:t>be</w:t>
      </w:r>
      <w:r>
        <w:rPr>
          <w:spacing w:val="-3"/>
        </w:rPr>
        <w:t xml:space="preserve"> </w:t>
      </w:r>
      <w:r>
        <w:t>recognized</w:t>
      </w:r>
      <w:r>
        <w:rPr>
          <w:spacing w:val="-3"/>
        </w:rPr>
        <w:t xml:space="preserve"> </w:t>
      </w:r>
      <w:r>
        <w:t>for the</w:t>
      </w:r>
      <w:r>
        <w:rPr>
          <w:spacing w:val="1"/>
        </w:rPr>
        <w:t xml:space="preserve"> </w:t>
      </w:r>
      <w:r>
        <w:t>purposes</w:t>
      </w:r>
      <w:r>
        <w:rPr>
          <w:spacing w:val="1"/>
        </w:rPr>
        <w:t xml:space="preserve"> </w:t>
      </w:r>
      <w:r>
        <w:t>of</w:t>
      </w:r>
      <w:r>
        <w:rPr>
          <w:spacing w:val="1"/>
        </w:rPr>
        <w:t xml:space="preserve"> </w:t>
      </w:r>
      <w:r>
        <w:t>any</w:t>
      </w:r>
      <w:r>
        <w:rPr>
          <w:spacing w:val="1"/>
        </w:rPr>
        <w:t xml:space="preserve"> </w:t>
      </w:r>
      <w:r>
        <w:t>provision</w:t>
      </w:r>
      <w:r>
        <w:rPr>
          <w:spacing w:val="1"/>
        </w:rPr>
        <w:t xml:space="preserve"> </w:t>
      </w:r>
      <w:r>
        <w:t>of</w:t>
      </w:r>
      <w:r>
        <w:rPr>
          <w:spacing w:val="1"/>
        </w:rPr>
        <w:t xml:space="preserve"> </w:t>
      </w:r>
      <w:r>
        <w:t>law</w:t>
      </w:r>
      <w:r>
        <w:rPr>
          <w:spacing w:val="1"/>
        </w:rPr>
        <w:t xml:space="preserve"> </w:t>
      </w:r>
      <w:r>
        <w:t>as</w:t>
      </w:r>
      <w:r>
        <w:rPr>
          <w:spacing w:val="1"/>
        </w:rPr>
        <w:t xml:space="preserve"> </w:t>
      </w:r>
      <w:r>
        <w:t>the</w:t>
      </w:r>
      <w:r>
        <w:rPr>
          <w:spacing w:val="1"/>
        </w:rPr>
        <w:t xml:space="preserve"> </w:t>
      </w:r>
      <w:r>
        <w:t>decision</w:t>
      </w:r>
      <w:r>
        <w:rPr>
          <w:spacing w:val="1"/>
        </w:rPr>
        <w:t xml:space="preserve"> </w:t>
      </w:r>
      <w:r>
        <w:t>or</w:t>
      </w:r>
      <w:r>
        <w:rPr>
          <w:spacing w:val="1"/>
        </w:rPr>
        <w:t xml:space="preserve"> </w:t>
      </w:r>
      <w:r>
        <w:t>request</w:t>
      </w:r>
      <w:r>
        <w:rPr>
          <w:spacing w:val="1"/>
        </w:rPr>
        <w:t xml:space="preserve"> </w:t>
      </w:r>
      <w:r>
        <w:t>of</w:t>
      </w:r>
      <w:r>
        <w:rPr>
          <w:spacing w:val="1"/>
        </w:rPr>
        <w:t xml:space="preserve"> </w:t>
      </w:r>
      <w:r>
        <w:t>the</w:t>
      </w:r>
      <w:r>
        <w:rPr>
          <w:spacing w:val="1"/>
        </w:rPr>
        <w:t xml:space="preserve"> </w:t>
      </w:r>
      <w:r>
        <w:t>principal</w:t>
      </w:r>
      <w:r>
        <w:rPr>
          <w:spacing w:val="1"/>
        </w:rPr>
        <w:t xml:space="preserve"> </w:t>
      </w:r>
      <w:r>
        <w:t>and</w:t>
      </w:r>
      <w:r>
        <w:rPr>
          <w:spacing w:val="1"/>
        </w:rPr>
        <w:t xml:space="preserve"> </w:t>
      </w:r>
      <w:r>
        <w:t>may</w:t>
      </w:r>
      <w:r>
        <w:rPr>
          <w:spacing w:val="1"/>
        </w:rPr>
        <w:t xml:space="preserve"> </w:t>
      </w:r>
      <w:r>
        <w:t>be</w:t>
      </w:r>
      <w:r>
        <w:rPr>
          <w:spacing w:val="1"/>
        </w:rPr>
        <w:t xml:space="preserve"> </w:t>
      </w:r>
      <w:r>
        <w:t>enforced</w:t>
      </w:r>
      <w:r>
        <w:rPr>
          <w:spacing w:val="1"/>
        </w:rPr>
        <w:t xml:space="preserve"> </w:t>
      </w:r>
      <w:r>
        <w:t>by</w:t>
      </w:r>
      <w:r>
        <w:rPr>
          <w:spacing w:val="1"/>
        </w:rPr>
        <w:t xml:space="preserve"> </w:t>
      </w:r>
      <w:r>
        <w:t>the</w:t>
      </w:r>
      <w:r>
        <w:rPr>
          <w:spacing w:val="1"/>
        </w:rPr>
        <w:t xml:space="preserve"> </w:t>
      </w:r>
      <w:r>
        <w:t>principal</w:t>
      </w:r>
      <w:r>
        <w:rPr>
          <w:spacing w:val="1"/>
        </w:rPr>
        <w:t xml:space="preserve"> </w:t>
      </w:r>
      <w:r>
        <w:t>or</w:t>
      </w:r>
      <w:r>
        <w:rPr>
          <w:spacing w:val="1"/>
        </w:rPr>
        <w:t xml:space="preserve"> </w:t>
      </w:r>
      <w:r>
        <w:t>supporter</w:t>
      </w:r>
      <w:r>
        <w:rPr>
          <w:spacing w:val="1"/>
        </w:rPr>
        <w:t xml:space="preserve"> </w:t>
      </w:r>
      <w:r>
        <w:t>in</w:t>
      </w:r>
      <w:r>
        <w:rPr>
          <w:spacing w:val="1"/>
        </w:rPr>
        <w:t xml:space="preserve"> </w:t>
      </w:r>
      <w:r>
        <w:t>law or equity on the same basis as a decision or request of the principal.</w:t>
      </w:r>
    </w:p>
    <w:p w:rsidR="003D2295" w:rsidRDefault="003D2295" w:rsidP="003D2295">
      <w:pPr>
        <w:pStyle w:val="BodyText"/>
        <w:spacing w:before="34"/>
        <w:ind w:left="515" w:right="115" w:firstLine="0"/>
      </w:pPr>
      <w:r>
        <w:t>(80 Del. Laws, c. 427, § 1.)</w:t>
      </w:r>
    </w:p>
    <w:p w:rsidR="003D2295" w:rsidRDefault="003D2295" w:rsidP="003D2295">
      <w:pPr>
        <w:pStyle w:val="Heading2"/>
        <w:spacing w:before="112"/>
        <w:ind w:right="7932"/>
        <w:jc w:val="center"/>
        <w:rPr>
          <w:b/>
          <w:bCs/>
        </w:rPr>
      </w:pPr>
      <w:r>
        <w:t>§ 9408A Limitation of liability.</w:t>
      </w:r>
    </w:p>
    <w:p w:rsidR="003D2295" w:rsidRDefault="003D2295" w:rsidP="003D2295">
      <w:pPr>
        <w:pStyle w:val="BodyText"/>
        <w:spacing w:before="45" w:line="250" w:lineRule="auto"/>
        <w:ind w:left="315" w:right="115"/>
        <w:jc w:val="both"/>
      </w:pPr>
      <w:r>
        <w:t>A</w:t>
      </w:r>
      <w:r>
        <w:rPr>
          <w:spacing w:val="22"/>
        </w:rPr>
        <w:t xml:space="preserve"> </w:t>
      </w:r>
      <w:r>
        <w:t>person</w:t>
      </w:r>
      <w:r>
        <w:rPr>
          <w:spacing w:val="22"/>
        </w:rPr>
        <w:t xml:space="preserve"> </w:t>
      </w:r>
      <w:r>
        <w:t>who</w:t>
      </w:r>
      <w:r>
        <w:rPr>
          <w:spacing w:val="22"/>
        </w:rPr>
        <w:t xml:space="preserve"> </w:t>
      </w:r>
      <w:r>
        <w:t>in</w:t>
      </w:r>
      <w:r>
        <w:rPr>
          <w:spacing w:val="22"/>
        </w:rPr>
        <w:t xml:space="preserve"> </w:t>
      </w:r>
      <w:r>
        <w:t>good</w:t>
      </w:r>
      <w:r>
        <w:rPr>
          <w:spacing w:val="22"/>
        </w:rPr>
        <w:t xml:space="preserve"> </w:t>
      </w:r>
      <w:r>
        <w:t>faith</w:t>
      </w:r>
      <w:r>
        <w:rPr>
          <w:spacing w:val="22"/>
        </w:rPr>
        <w:t xml:space="preserve"> </w:t>
      </w:r>
      <w:r>
        <w:t>acts</w:t>
      </w:r>
      <w:r>
        <w:rPr>
          <w:spacing w:val="22"/>
        </w:rPr>
        <w:t xml:space="preserve"> </w:t>
      </w:r>
      <w:r>
        <w:t>in</w:t>
      </w:r>
      <w:r>
        <w:rPr>
          <w:spacing w:val="22"/>
        </w:rPr>
        <w:t xml:space="preserve"> </w:t>
      </w:r>
      <w:r>
        <w:t>reliance</w:t>
      </w:r>
      <w:r>
        <w:rPr>
          <w:spacing w:val="22"/>
        </w:rPr>
        <w:t xml:space="preserve"> </w:t>
      </w:r>
      <w:r>
        <w:t>on</w:t>
      </w:r>
      <w:r>
        <w:rPr>
          <w:spacing w:val="22"/>
        </w:rPr>
        <w:t xml:space="preserve"> </w:t>
      </w:r>
      <w:r>
        <w:t>an</w:t>
      </w:r>
      <w:r>
        <w:rPr>
          <w:spacing w:val="22"/>
        </w:rPr>
        <w:t xml:space="preserve"> </w:t>
      </w:r>
      <w:r>
        <w:t>authorization</w:t>
      </w:r>
      <w:r>
        <w:rPr>
          <w:spacing w:val="22"/>
        </w:rPr>
        <w:t xml:space="preserve"> </w:t>
      </w:r>
      <w:r>
        <w:t>in</w:t>
      </w:r>
      <w:r>
        <w:rPr>
          <w:spacing w:val="22"/>
        </w:rPr>
        <w:t xml:space="preserve"> </w:t>
      </w:r>
      <w:r>
        <w:t>a</w:t>
      </w:r>
      <w:r>
        <w:rPr>
          <w:spacing w:val="22"/>
        </w:rPr>
        <w:t xml:space="preserve"> </w:t>
      </w:r>
      <w:r>
        <w:t>supported</w:t>
      </w:r>
      <w:r>
        <w:rPr>
          <w:spacing w:val="22"/>
        </w:rPr>
        <w:t xml:space="preserve"> </w:t>
      </w:r>
      <w:r>
        <w:t>decision-making</w:t>
      </w:r>
      <w:r>
        <w:rPr>
          <w:spacing w:val="22"/>
        </w:rPr>
        <w:t xml:space="preserve"> </w:t>
      </w:r>
      <w:r>
        <w:t>agreement,</w:t>
      </w:r>
      <w:r>
        <w:rPr>
          <w:spacing w:val="22"/>
        </w:rPr>
        <w:t xml:space="preserve"> </w:t>
      </w:r>
      <w:r>
        <w:t>or</w:t>
      </w:r>
      <w:r>
        <w:rPr>
          <w:spacing w:val="22"/>
        </w:rPr>
        <w:t xml:space="preserve"> </w:t>
      </w:r>
      <w:r>
        <w:t>who</w:t>
      </w:r>
      <w:r>
        <w:rPr>
          <w:spacing w:val="22"/>
        </w:rPr>
        <w:t xml:space="preserve"> </w:t>
      </w:r>
      <w:r>
        <w:t>in</w:t>
      </w:r>
      <w:r>
        <w:rPr>
          <w:spacing w:val="22"/>
        </w:rPr>
        <w:t xml:space="preserve"> </w:t>
      </w:r>
      <w:r>
        <w:t>good</w:t>
      </w:r>
      <w:r>
        <w:rPr>
          <w:spacing w:val="22"/>
        </w:rPr>
        <w:t xml:space="preserve"> </w:t>
      </w:r>
      <w:r>
        <w:t>faith declines</w:t>
      </w:r>
      <w:r>
        <w:rPr>
          <w:spacing w:val="4"/>
        </w:rPr>
        <w:t xml:space="preserve"> </w:t>
      </w:r>
      <w:r>
        <w:t>to</w:t>
      </w:r>
      <w:r>
        <w:rPr>
          <w:spacing w:val="4"/>
        </w:rPr>
        <w:t xml:space="preserve"> </w:t>
      </w:r>
      <w:r>
        <w:t>honor</w:t>
      </w:r>
      <w:r>
        <w:rPr>
          <w:spacing w:val="4"/>
        </w:rPr>
        <w:t xml:space="preserve"> </w:t>
      </w:r>
      <w:r>
        <w:t>an</w:t>
      </w:r>
      <w:r>
        <w:rPr>
          <w:spacing w:val="4"/>
        </w:rPr>
        <w:t xml:space="preserve"> </w:t>
      </w:r>
      <w:r>
        <w:t>authorization</w:t>
      </w:r>
      <w:r>
        <w:rPr>
          <w:spacing w:val="4"/>
        </w:rPr>
        <w:t xml:space="preserve"> </w:t>
      </w:r>
      <w:r>
        <w:t>in</w:t>
      </w:r>
      <w:r>
        <w:rPr>
          <w:spacing w:val="4"/>
        </w:rPr>
        <w:t xml:space="preserve"> </w:t>
      </w:r>
      <w:r>
        <w:t>a</w:t>
      </w:r>
      <w:r>
        <w:rPr>
          <w:spacing w:val="4"/>
        </w:rPr>
        <w:t xml:space="preserve"> </w:t>
      </w:r>
      <w:r>
        <w:t>supported</w:t>
      </w:r>
      <w:r>
        <w:rPr>
          <w:spacing w:val="4"/>
        </w:rPr>
        <w:t xml:space="preserve"> </w:t>
      </w:r>
      <w:r>
        <w:t>decision-making</w:t>
      </w:r>
      <w:r>
        <w:rPr>
          <w:spacing w:val="4"/>
        </w:rPr>
        <w:t xml:space="preserve"> </w:t>
      </w:r>
      <w:r>
        <w:t>agreement,</w:t>
      </w:r>
      <w:r>
        <w:rPr>
          <w:spacing w:val="4"/>
        </w:rPr>
        <w:t xml:space="preserve"> </w:t>
      </w:r>
      <w:r>
        <w:t>is</w:t>
      </w:r>
      <w:r>
        <w:rPr>
          <w:spacing w:val="4"/>
        </w:rPr>
        <w:t xml:space="preserve"> </w:t>
      </w:r>
      <w:r>
        <w:t>not</w:t>
      </w:r>
      <w:r>
        <w:rPr>
          <w:spacing w:val="4"/>
        </w:rPr>
        <w:t xml:space="preserve"> </w:t>
      </w:r>
      <w:r>
        <w:t>subject</w:t>
      </w:r>
      <w:r>
        <w:rPr>
          <w:spacing w:val="4"/>
        </w:rPr>
        <w:t xml:space="preserve"> </w:t>
      </w:r>
      <w:r>
        <w:t>to</w:t>
      </w:r>
      <w:r>
        <w:rPr>
          <w:spacing w:val="4"/>
        </w:rPr>
        <w:t xml:space="preserve"> </w:t>
      </w:r>
      <w:r>
        <w:t>civil</w:t>
      </w:r>
      <w:r>
        <w:rPr>
          <w:spacing w:val="4"/>
        </w:rPr>
        <w:t xml:space="preserve"> </w:t>
      </w:r>
      <w:r>
        <w:t>or</w:t>
      </w:r>
      <w:r>
        <w:rPr>
          <w:spacing w:val="4"/>
        </w:rPr>
        <w:t xml:space="preserve"> </w:t>
      </w:r>
      <w:r>
        <w:t>criminal</w:t>
      </w:r>
      <w:r>
        <w:rPr>
          <w:spacing w:val="4"/>
        </w:rPr>
        <w:t xml:space="preserve"> </w:t>
      </w:r>
      <w:r>
        <w:t>liability</w:t>
      </w:r>
      <w:r>
        <w:rPr>
          <w:spacing w:val="4"/>
        </w:rPr>
        <w:t xml:space="preserve"> </w:t>
      </w:r>
      <w:r>
        <w:t>or</w:t>
      </w:r>
      <w:r>
        <w:rPr>
          <w:spacing w:val="4"/>
        </w:rPr>
        <w:t xml:space="preserve"> </w:t>
      </w:r>
      <w:r>
        <w:t>to</w:t>
      </w:r>
      <w:r>
        <w:rPr>
          <w:spacing w:val="4"/>
        </w:rPr>
        <w:t xml:space="preserve"> </w:t>
      </w:r>
      <w:r>
        <w:t>discipline for unprofessional conduct for any of the following:</w:t>
      </w:r>
    </w:p>
    <w:p w:rsidR="003D2295" w:rsidRDefault="003D2295" w:rsidP="003D2295">
      <w:pPr>
        <w:pStyle w:val="BodyText"/>
        <w:numPr>
          <w:ilvl w:val="1"/>
          <w:numId w:val="3"/>
        </w:numPr>
        <w:tabs>
          <w:tab w:val="left" w:pos="1050"/>
        </w:tabs>
        <w:spacing w:before="29" w:line="250" w:lineRule="auto"/>
        <w:ind w:right="114" w:firstLine="200"/>
        <w:jc w:val="both"/>
      </w:pPr>
      <w:r>
        <w:t>Complying</w:t>
      </w:r>
      <w:r>
        <w:rPr>
          <w:spacing w:val="35"/>
        </w:rPr>
        <w:t xml:space="preserve"> </w:t>
      </w:r>
      <w:r>
        <w:t>with</w:t>
      </w:r>
      <w:r>
        <w:rPr>
          <w:spacing w:val="35"/>
        </w:rPr>
        <w:t xml:space="preserve"> </w:t>
      </w:r>
      <w:r>
        <w:t>an</w:t>
      </w:r>
      <w:r>
        <w:rPr>
          <w:spacing w:val="35"/>
        </w:rPr>
        <w:t xml:space="preserve"> </w:t>
      </w:r>
      <w:r>
        <w:t>authorization</w:t>
      </w:r>
      <w:r>
        <w:rPr>
          <w:spacing w:val="35"/>
        </w:rPr>
        <w:t xml:space="preserve"> </w:t>
      </w:r>
      <w:r>
        <w:t>in</w:t>
      </w:r>
      <w:r>
        <w:rPr>
          <w:spacing w:val="35"/>
        </w:rPr>
        <w:t xml:space="preserve"> </w:t>
      </w:r>
      <w:r>
        <w:t>a</w:t>
      </w:r>
      <w:r>
        <w:rPr>
          <w:spacing w:val="35"/>
        </w:rPr>
        <w:t xml:space="preserve"> </w:t>
      </w:r>
      <w:r>
        <w:t>supported</w:t>
      </w:r>
      <w:r>
        <w:rPr>
          <w:spacing w:val="35"/>
        </w:rPr>
        <w:t xml:space="preserve"> </w:t>
      </w:r>
      <w:r>
        <w:t>decision-making</w:t>
      </w:r>
      <w:r>
        <w:rPr>
          <w:spacing w:val="35"/>
        </w:rPr>
        <w:t xml:space="preserve"> </w:t>
      </w:r>
      <w:r>
        <w:t>agreement</w:t>
      </w:r>
      <w:r>
        <w:rPr>
          <w:spacing w:val="35"/>
        </w:rPr>
        <w:t xml:space="preserve"> </w:t>
      </w:r>
      <w:r>
        <w:t>based</w:t>
      </w:r>
      <w:r>
        <w:rPr>
          <w:spacing w:val="35"/>
        </w:rPr>
        <w:t xml:space="preserve"> </w:t>
      </w:r>
      <w:r>
        <w:t>on</w:t>
      </w:r>
      <w:r>
        <w:rPr>
          <w:spacing w:val="35"/>
        </w:rPr>
        <w:t xml:space="preserve"> </w:t>
      </w:r>
      <w:r>
        <w:t>an</w:t>
      </w:r>
      <w:r>
        <w:rPr>
          <w:spacing w:val="35"/>
        </w:rPr>
        <w:t xml:space="preserve"> </w:t>
      </w:r>
      <w:r>
        <w:t>assumption</w:t>
      </w:r>
      <w:r>
        <w:rPr>
          <w:spacing w:val="35"/>
        </w:rPr>
        <w:t xml:space="preserve"> </w:t>
      </w:r>
      <w:r>
        <w:t>that</w:t>
      </w:r>
      <w:r>
        <w:rPr>
          <w:spacing w:val="35"/>
        </w:rPr>
        <w:t xml:space="preserve"> </w:t>
      </w:r>
      <w:r>
        <w:t>the</w:t>
      </w:r>
      <w:r>
        <w:rPr>
          <w:spacing w:val="35"/>
        </w:rPr>
        <w:t xml:space="preserve"> </w:t>
      </w:r>
      <w:r>
        <w:t>underlying supported decision-making agreement was valid when made and has not been revoked or abrogated under § 9405A of this title.</w:t>
      </w:r>
    </w:p>
    <w:p w:rsidR="003D2295" w:rsidRDefault="003D2295" w:rsidP="003D2295">
      <w:pPr>
        <w:pStyle w:val="BodyText"/>
        <w:numPr>
          <w:ilvl w:val="1"/>
          <w:numId w:val="3"/>
        </w:numPr>
        <w:tabs>
          <w:tab w:val="left" w:pos="1050"/>
        </w:tabs>
        <w:spacing w:before="29" w:line="250" w:lineRule="auto"/>
        <w:ind w:right="114" w:firstLine="200"/>
        <w:jc w:val="both"/>
      </w:pPr>
      <w:r>
        <w:t>Declining</w:t>
      </w:r>
      <w:r>
        <w:rPr>
          <w:spacing w:val="28"/>
        </w:rPr>
        <w:t xml:space="preserve"> </w:t>
      </w:r>
      <w:r>
        <w:t>to</w:t>
      </w:r>
      <w:r>
        <w:rPr>
          <w:spacing w:val="28"/>
        </w:rPr>
        <w:t xml:space="preserve"> </w:t>
      </w:r>
      <w:r>
        <w:t>comply</w:t>
      </w:r>
      <w:r>
        <w:rPr>
          <w:spacing w:val="28"/>
        </w:rPr>
        <w:t xml:space="preserve"> </w:t>
      </w:r>
      <w:r>
        <w:t>with</w:t>
      </w:r>
      <w:r>
        <w:rPr>
          <w:spacing w:val="28"/>
        </w:rPr>
        <w:t xml:space="preserve"> </w:t>
      </w:r>
      <w:r>
        <w:t>an</w:t>
      </w:r>
      <w:r>
        <w:rPr>
          <w:spacing w:val="28"/>
        </w:rPr>
        <w:t xml:space="preserve"> </w:t>
      </w:r>
      <w:r>
        <w:t>authorization</w:t>
      </w:r>
      <w:r>
        <w:rPr>
          <w:spacing w:val="28"/>
        </w:rPr>
        <w:t xml:space="preserve"> </w:t>
      </w:r>
      <w:r>
        <w:t>in</w:t>
      </w:r>
      <w:r>
        <w:rPr>
          <w:spacing w:val="28"/>
        </w:rPr>
        <w:t xml:space="preserve"> </w:t>
      </w:r>
      <w:r>
        <w:t>a</w:t>
      </w:r>
      <w:r>
        <w:rPr>
          <w:spacing w:val="28"/>
        </w:rPr>
        <w:t xml:space="preserve"> </w:t>
      </w:r>
      <w:r>
        <w:t>supported</w:t>
      </w:r>
      <w:r>
        <w:rPr>
          <w:spacing w:val="28"/>
        </w:rPr>
        <w:t xml:space="preserve"> </w:t>
      </w:r>
      <w:r>
        <w:t>decision-making</w:t>
      </w:r>
      <w:r>
        <w:rPr>
          <w:spacing w:val="28"/>
        </w:rPr>
        <w:t xml:space="preserve"> </w:t>
      </w:r>
      <w:r>
        <w:t>agreement</w:t>
      </w:r>
      <w:r>
        <w:rPr>
          <w:spacing w:val="28"/>
        </w:rPr>
        <w:t xml:space="preserve"> </w:t>
      </w:r>
      <w:r>
        <w:t>based</w:t>
      </w:r>
      <w:r>
        <w:rPr>
          <w:spacing w:val="28"/>
        </w:rPr>
        <w:t xml:space="preserve"> </w:t>
      </w:r>
      <w:r>
        <w:t>on</w:t>
      </w:r>
      <w:r>
        <w:rPr>
          <w:spacing w:val="28"/>
        </w:rPr>
        <w:t xml:space="preserve"> </w:t>
      </w:r>
      <w:r>
        <w:t>actual</w:t>
      </w:r>
      <w:r>
        <w:rPr>
          <w:spacing w:val="28"/>
        </w:rPr>
        <w:t xml:space="preserve"> </w:t>
      </w:r>
      <w:r>
        <w:t>knowledge</w:t>
      </w:r>
      <w:r>
        <w:rPr>
          <w:spacing w:val="28"/>
        </w:rPr>
        <w:t xml:space="preserve"> </w:t>
      </w:r>
      <w:r>
        <w:t>that</w:t>
      </w:r>
      <w:r>
        <w:rPr>
          <w:spacing w:val="28"/>
        </w:rPr>
        <w:t xml:space="preserve"> </w:t>
      </w:r>
      <w:r>
        <w:t>the agreement is invalid or has been revoked or abrogated under § 9405A of this title.</w:t>
      </w:r>
    </w:p>
    <w:p w:rsidR="003D2295" w:rsidRDefault="003D2295" w:rsidP="003D2295">
      <w:pPr>
        <w:pStyle w:val="BodyText"/>
        <w:numPr>
          <w:ilvl w:val="1"/>
          <w:numId w:val="3"/>
        </w:numPr>
        <w:tabs>
          <w:tab w:val="left" w:pos="1050"/>
        </w:tabs>
        <w:spacing w:before="29" w:line="250" w:lineRule="auto"/>
        <w:ind w:right="114" w:firstLine="200"/>
        <w:jc w:val="both"/>
      </w:pPr>
      <w:r>
        <w:t>Declining</w:t>
      </w:r>
      <w:r>
        <w:rPr>
          <w:spacing w:val="4"/>
        </w:rPr>
        <w:t xml:space="preserve"> </w:t>
      </w:r>
      <w:r>
        <w:t>to</w:t>
      </w:r>
      <w:r>
        <w:rPr>
          <w:spacing w:val="4"/>
        </w:rPr>
        <w:t xml:space="preserve"> </w:t>
      </w:r>
      <w:r>
        <w:t>comply</w:t>
      </w:r>
      <w:r>
        <w:rPr>
          <w:spacing w:val="4"/>
        </w:rPr>
        <w:t xml:space="preserve"> </w:t>
      </w:r>
      <w:r>
        <w:t>with</w:t>
      </w:r>
      <w:r>
        <w:rPr>
          <w:spacing w:val="4"/>
        </w:rPr>
        <w:t xml:space="preserve"> </w:t>
      </w:r>
      <w:r>
        <w:t>an</w:t>
      </w:r>
      <w:r>
        <w:rPr>
          <w:spacing w:val="4"/>
        </w:rPr>
        <w:t xml:space="preserve"> </w:t>
      </w:r>
      <w:r>
        <w:t>authorization</w:t>
      </w:r>
      <w:r>
        <w:rPr>
          <w:spacing w:val="4"/>
        </w:rPr>
        <w:t xml:space="preserve"> </w:t>
      </w:r>
      <w:r>
        <w:t>related</w:t>
      </w:r>
      <w:r>
        <w:rPr>
          <w:spacing w:val="4"/>
        </w:rPr>
        <w:t xml:space="preserve"> </w:t>
      </w:r>
      <w:r>
        <w:t>to</w:t>
      </w:r>
      <w:r>
        <w:rPr>
          <w:spacing w:val="4"/>
        </w:rPr>
        <w:t xml:space="preserve"> </w:t>
      </w:r>
      <w:r>
        <w:t>health</w:t>
      </w:r>
      <w:r>
        <w:rPr>
          <w:spacing w:val="4"/>
        </w:rPr>
        <w:t xml:space="preserve"> </w:t>
      </w:r>
      <w:r>
        <w:t>care</w:t>
      </w:r>
      <w:r>
        <w:rPr>
          <w:spacing w:val="4"/>
        </w:rPr>
        <w:t xml:space="preserve"> </w:t>
      </w:r>
      <w:r>
        <w:t>in</w:t>
      </w:r>
      <w:r>
        <w:rPr>
          <w:spacing w:val="4"/>
        </w:rPr>
        <w:t xml:space="preserve"> </w:t>
      </w:r>
      <w:r>
        <w:t>a</w:t>
      </w:r>
      <w:r>
        <w:rPr>
          <w:spacing w:val="4"/>
        </w:rPr>
        <w:t xml:space="preserve"> </w:t>
      </w:r>
      <w:r>
        <w:t>supported</w:t>
      </w:r>
      <w:r>
        <w:rPr>
          <w:spacing w:val="4"/>
        </w:rPr>
        <w:t xml:space="preserve"> </w:t>
      </w:r>
      <w:r>
        <w:t>decision-making</w:t>
      </w:r>
      <w:r>
        <w:rPr>
          <w:spacing w:val="4"/>
        </w:rPr>
        <w:t xml:space="preserve"> </w:t>
      </w:r>
      <w:r>
        <w:t>agreement</w:t>
      </w:r>
      <w:r>
        <w:rPr>
          <w:spacing w:val="4"/>
        </w:rPr>
        <w:t xml:space="preserve"> </w:t>
      </w:r>
      <w:r>
        <w:t>because</w:t>
      </w:r>
      <w:r>
        <w:rPr>
          <w:spacing w:val="4"/>
        </w:rPr>
        <w:t xml:space="preserve"> </w:t>
      </w:r>
      <w:r>
        <w:t>the</w:t>
      </w:r>
      <w:r>
        <w:rPr>
          <w:spacing w:val="4"/>
        </w:rPr>
        <w:t xml:space="preserve"> </w:t>
      </w:r>
      <w:r>
        <w:t>action proposed</w:t>
      </w:r>
      <w:r>
        <w:rPr>
          <w:spacing w:val="7"/>
        </w:rPr>
        <w:t xml:space="preserve"> </w:t>
      </w:r>
      <w:r>
        <w:t>to</w:t>
      </w:r>
      <w:r>
        <w:rPr>
          <w:spacing w:val="7"/>
        </w:rPr>
        <w:t xml:space="preserve"> </w:t>
      </w:r>
      <w:r>
        <w:t>be</w:t>
      </w:r>
      <w:r>
        <w:rPr>
          <w:spacing w:val="7"/>
        </w:rPr>
        <w:t xml:space="preserve"> </w:t>
      </w:r>
      <w:r>
        <w:t>taken</w:t>
      </w:r>
      <w:r>
        <w:rPr>
          <w:spacing w:val="7"/>
        </w:rPr>
        <w:t xml:space="preserve"> </w:t>
      </w:r>
      <w:r>
        <w:t>under</w:t>
      </w:r>
      <w:r>
        <w:rPr>
          <w:spacing w:val="7"/>
        </w:rPr>
        <w:t xml:space="preserve"> </w:t>
      </w:r>
      <w:r>
        <w:t>the</w:t>
      </w:r>
      <w:r>
        <w:rPr>
          <w:spacing w:val="7"/>
        </w:rPr>
        <w:t xml:space="preserve"> </w:t>
      </w:r>
      <w:r>
        <w:t>agreement</w:t>
      </w:r>
      <w:r>
        <w:rPr>
          <w:spacing w:val="7"/>
        </w:rPr>
        <w:t xml:space="preserve"> </w:t>
      </w:r>
      <w:r>
        <w:t>is</w:t>
      </w:r>
      <w:r>
        <w:rPr>
          <w:spacing w:val="7"/>
        </w:rPr>
        <w:t xml:space="preserve"> </w:t>
      </w:r>
      <w:r>
        <w:t>contrary</w:t>
      </w:r>
      <w:r>
        <w:rPr>
          <w:spacing w:val="7"/>
        </w:rPr>
        <w:t xml:space="preserve"> </w:t>
      </w:r>
      <w:r>
        <w:t>to</w:t>
      </w:r>
      <w:r>
        <w:rPr>
          <w:spacing w:val="7"/>
        </w:rPr>
        <w:t xml:space="preserve"> </w:t>
      </w:r>
      <w:r>
        <w:t>the</w:t>
      </w:r>
      <w:r>
        <w:rPr>
          <w:spacing w:val="7"/>
        </w:rPr>
        <w:t xml:space="preserve"> </w:t>
      </w:r>
      <w:r>
        <w:t>conscience</w:t>
      </w:r>
      <w:r>
        <w:rPr>
          <w:spacing w:val="7"/>
        </w:rPr>
        <w:t xml:space="preserve"> </w:t>
      </w:r>
      <w:r>
        <w:t>or</w:t>
      </w:r>
      <w:r>
        <w:rPr>
          <w:spacing w:val="7"/>
        </w:rPr>
        <w:t xml:space="preserve"> </w:t>
      </w:r>
      <w:r>
        <w:t>good</w:t>
      </w:r>
      <w:r>
        <w:rPr>
          <w:spacing w:val="7"/>
        </w:rPr>
        <w:t xml:space="preserve"> </w:t>
      </w:r>
      <w:r>
        <w:t>faith</w:t>
      </w:r>
      <w:r>
        <w:rPr>
          <w:spacing w:val="7"/>
        </w:rPr>
        <w:t xml:space="preserve"> </w:t>
      </w:r>
      <w:r>
        <w:t>medical</w:t>
      </w:r>
      <w:r>
        <w:rPr>
          <w:spacing w:val="7"/>
        </w:rPr>
        <w:t xml:space="preserve"> </w:t>
      </w:r>
      <w:r>
        <w:t>judgment</w:t>
      </w:r>
      <w:r>
        <w:rPr>
          <w:spacing w:val="7"/>
        </w:rPr>
        <w:t xml:space="preserve"> </w:t>
      </w:r>
      <w:r>
        <w:t>of</w:t>
      </w:r>
      <w:r>
        <w:rPr>
          <w:spacing w:val="7"/>
        </w:rPr>
        <w:t xml:space="preserve"> </w:t>
      </w:r>
      <w:r>
        <w:t>the</w:t>
      </w:r>
      <w:r>
        <w:rPr>
          <w:spacing w:val="7"/>
        </w:rPr>
        <w:t xml:space="preserve"> </w:t>
      </w:r>
      <w:r>
        <w:t>person</w:t>
      </w:r>
      <w:r>
        <w:rPr>
          <w:spacing w:val="7"/>
        </w:rPr>
        <w:t xml:space="preserve"> </w:t>
      </w:r>
      <w:r>
        <w:t>or</w:t>
      </w:r>
      <w:r>
        <w:rPr>
          <w:spacing w:val="7"/>
        </w:rPr>
        <w:t xml:space="preserve"> </w:t>
      </w:r>
      <w:r>
        <w:t>to</w:t>
      </w:r>
      <w:r>
        <w:rPr>
          <w:spacing w:val="7"/>
        </w:rPr>
        <w:t xml:space="preserve"> </w:t>
      </w:r>
      <w:r>
        <w:t>a</w:t>
      </w:r>
      <w:r>
        <w:rPr>
          <w:spacing w:val="7"/>
        </w:rPr>
        <w:t xml:space="preserve"> </w:t>
      </w:r>
      <w:r>
        <w:t>written policy of a health-care institution that is based on reasons of conscience.</w:t>
      </w:r>
    </w:p>
    <w:p w:rsidR="003D2295" w:rsidRDefault="003D2295" w:rsidP="003D2295">
      <w:pPr>
        <w:pStyle w:val="BodyText"/>
        <w:spacing w:before="34"/>
        <w:ind w:left="515" w:right="115" w:firstLine="0"/>
      </w:pPr>
      <w:r>
        <w:t>(80 Del. Laws, c. 427, § 1.)</w:t>
      </w:r>
    </w:p>
    <w:p w:rsidR="003D2295" w:rsidRDefault="003D2295" w:rsidP="003D2295">
      <w:pPr>
        <w:sectPr w:rsidR="003D2295">
          <w:pgSz w:w="12240" w:h="15840"/>
          <w:pgMar w:top="500" w:right="460" w:bottom="420" w:left="460" w:header="152" w:footer="225" w:gutter="0"/>
          <w:cols w:space="720"/>
        </w:sectPr>
      </w:pPr>
    </w:p>
    <w:p w:rsidR="003D2295" w:rsidRDefault="003D2295" w:rsidP="003D2295">
      <w:pPr>
        <w:rPr>
          <w:rFonts w:ascii="Times New Roman" w:eastAsia="Times New Roman" w:hAnsi="Times New Roman" w:cs="Times New Roman"/>
          <w:sz w:val="20"/>
          <w:szCs w:val="20"/>
        </w:rPr>
      </w:pPr>
    </w:p>
    <w:p w:rsidR="003D2295" w:rsidRDefault="003D2295" w:rsidP="003D2295">
      <w:pPr>
        <w:spacing w:before="4"/>
        <w:rPr>
          <w:rFonts w:ascii="Times New Roman" w:eastAsia="Times New Roman" w:hAnsi="Times New Roman" w:cs="Times New Roman"/>
        </w:rPr>
      </w:pPr>
    </w:p>
    <w:p w:rsidR="003D2295" w:rsidRDefault="003D2295" w:rsidP="003D2295">
      <w:pPr>
        <w:pStyle w:val="Heading2"/>
        <w:spacing w:before="69"/>
        <w:rPr>
          <w:b/>
          <w:bCs/>
        </w:rPr>
      </w:pPr>
      <w:r>
        <w:t>§ 9409A Access to information.</w:t>
      </w:r>
    </w:p>
    <w:p w:rsidR="003D2295" w:rsidRDefault="003D2295" w:rsidP="003D2295">
      <w:pPr>
        <w:pStyle w:val="BodyText"/>
        <w:numPr>
          <w:ilvl w:val="0"/>
          <w:numId w:val="2"/>
        </w:numPr>
        <w:tabs>
          <w:tab w:val="left" w:pos="838"/>
        </w:tabs>
        <w:spacing w:before="56" w:line="250" w:lineRule="auto"/>
        <w:ind w:right="115" w:firstLine="200"/>
        <w:jc w:val="both"/>
      </w:pPr>
      <w:r>
        <w:t>A</w:t>
      </w:r>
      <w:r>
        <w:rPr>
          <w:spacing w:val="-3"/>
        </w:rPr>
        <w:t xml:space="preserve"> </w:t>
      </w:r>
      <w:r>
        <w:t>supporter</w:t>
      </w:r>
      <w:r>
        <w:rPr>
          <w:spacing w:val="-3"/>
        </w:rPr>
        <w:t xml:space="preserve"> </w:t>
      </w:r>
      <w:r>
        <w:t>may</w:t>
      </w:r>
      <w:r>
        <w:rPr>
          <w:spacing w:val="-3"/>
        </w:rPr>
        <w:t xml:space="preserve"> </w:t>
      </w:r>
      <w:r>
        <w:t>assist</w:t>
      </w:r>
      <w:r>
        <w:rPr>
          <w:spacing w:val="-3"/>
        </w:rPr>
        <w:t xml:space="preserve"> </w:t>
      </w:r>
      <w:r>
        <w:t>the</w:t>
      </w:r>
      <w:r>
        <w:rPr>
          <w:spacing w:val="-3"/>
        </w:rPr>
        <w:t xml:space="preserve"> </w:t>
      </w:r>
      <w:r>
        <w:t>principal</w:t>
      </w:r>
      <w:r>
        <w:rPr>
          <w:spacing w:val="-3"/>
        </w:rPr>
        <w:t xml:space="preserve"> </w:t>
      </w:r>
      <w:r>
        <w:t>with</w:t>
      </w:r>
      <w:r>
        <w:rPr>
          <w:spacing w:val="-3"/>
        </w:rPr>
        <w:t xml:space="preserve"> </w:t>
      </w:r>
      <w:r>
        <w:t>obtaining</w:t>
      </w:r>
      <w:r>
        <w:rPr>
          <w:spacing w:val="-3"/>
        </w:rPr>
        <w:t xml:space="preserve"> </w:t>
      </w:r>
      <w:r>
        <w:t>any</w:t>
      </w:r>
      <w:r>
        <w:rPr>
          <w:spacing w:val="-3"/>
        </w:rPr>
        <w:t xml:space="preserve"> </w:t>
      </w:r>
      <w:r>
        <w:t>information</w:t>
      </w:r>
      <w:r>
        <w:rPr>
          <w:spacing w:val="-3"/>
        </w:rPr>
        <w:t xml:space="preserve"> </w:t>
      </w:r>
      <w:r>
        <w:t>to</w:t>
      </w:r>
      <w:r>
        <w:rPr>
          <w:spacing w:val="-3"/>
        </w:rPr>
        <w:t xml:space="preserve"> </w:t>
      </w:r>
      <w:r>
        <w:t>which</w:t>
      </w:r>
      <w:r>
        <w:rPr>
          <w:spacing w:val="-3"/>
        </w:rPr>
        <w:t xml:space="preserve"> </w:t>
      </w:r>
      <w:r>
        <w:t>the</w:t>
      </w:r>
      <w:r>
        <w:rPr>
          <w:spacing w:val="-3"/>
        </w:rPr>
        <w:t xml:space="preserve"> </w:t>
      </w:r>
      <w:r>
        <w:t>principal</w:t>
      </w:r>
      <w:r>
        <w:rPr>
          <w:spacing w:val="-3"/>
        </w:rPr>
        <w:t xml:space="preserve"> </w:t>
      </w:r>
      <w:r>
        <w:t>is</w:t>
      </w:r>
      <w:r>
        <w:rPr>
          <w:spacing w:val="-3"/>
        </w:rPr>
        <w:t xml:space="preserve"> </w:t>
      </w:r>
      <w:r>
        <w:t>entitled,</w:t>
      </w:r>
      <w:r>
        <w:rPr>
          <w:spacing w:val="-3"/>
        </w:rPr>
        <w:t xml:space="preserve"> </w:t>
      </w:r>
      <w:r>
        <w:t>including,</w:t>
      </w:r>
      <w:r>
        <w:rPr>
          <w:spacing w:val="-3"/>
        </w:rPr>
        <w:t xml:space="preserve"> </w:t>
      </w:r>
      <w:r>
        <w:t>with</w:t>
      </w:r>
      <w:r>
        <w:rPr>
          <w:spacing w:val="-3"/>
        </w:rPr>
        <w:t xml:space="preserve"> </w:t>
      </w:r>
      <w:r>
        <w:t>a</w:t>
      </w:r>
      <w:r>
        <w:rPr>
          <w:spacing w:val="-3"/>
        </w:rPr>
        <w:t xml:space="preserve"> </w:t>
      </w:r>
      <w:r>
        <w:t>signed</w:t>
      </w:r>
      <w:r>
        <w:rPr>
          <w:spacing w:val="-3"/>
        </w:rPr>
        <w:t xml:space="preserve"> </w:t>
      </w:r>
      <w:r>
        <w:t>and dated</w:t>
      </w:r>
      <w:r>
        <w:rPr>
          <w:spacing w:val="-11"/>
        </w:rPr>
        <w:t xml:space="preserve"> </w:t>
      </w:r>
      <w:r>
        <w:t>specific</w:t>
      </w:r>
      <w:r>
        <w:rPr>
          <w:spacing w:val="-11"/>
        </w:rPr>
        <w:t xml:space="preserve"> </w:t>
      </w:r>
      <w:r>
        <w:t>consent,</w:t>
      </w:r>
      <w:r>
        <w:rPr>
          <w:spacing w:val="-11"/>
        </w:rPr>
        <w:t xml:space="preserve"> </w:t>
      </w:r>
      <w:r>
        <w:t>protected</w:t>
      </w:r>
      <w:r>
        <w:rPr>
          <w:spacing w:val="-11"/>
        </w:rPr>
        <w:t xml:space="preserve"> </w:t>
      </w:r>
      <w:r>
        <w:t>health</w:t>
      </w:r>
      <w:r>
        <w:rPr>
          <w:spacing w:val="-11"/>
        </w:rPr>
        <w:t xml:space="preserve"> </w:t>
      </w:r>
      <w:r>
        <w:t>information</w:t>
      </w:r>
      <w:r>
        <w:rPr>
          <w:spacing w:val="-11"/>
        </w:rPr>
        <w:t xml:space="preserve"> </w:t>
      </w:r>
      <w:r>
        <w:t>under</w:t>
      </w:r>
      <w:r>
        <w:rPr>
          <w:spacing w:val="-11"/>
        </w:rPr>
        <w:t xml:space="preserve"> </w:t>
      </w:r>
      <w:r>
        <w:t>the</w:t>
      </w:r>
      <w:r>
        <w:rPr>
          <w:spacing w:val="-11"/>
        </w:rPr>
        <w:t xml:space="preserve"> </w:t>
      </w:r>
      <w:r>
        <w:t>Health</w:t>
      </w:r>
      <w:r>
        <w:rPr>
          <w:spacing w:val="-11"/>
        </w:rPr>
        <w:t xml:space="preserve"> </w:t>
      </w:r>
      <w:r>
        <w:t>Insurance</w:t>
      </w:r>
      <w:r>
        <w:rPr>
          <w:spacing w:val="-11"/>
        </w:rPr>
        <w:t xml:space="preserve"> </w:t>
      </w:r>
      <w:r>
        <w:t>Portability</w:t>
      </w:r>
      <w:r>
        <w:rPr>
          <w:spacing w:val="-11"/>
        </w:rPr>
        <w:t xml:space="preserve"> </w:t>
      </w:r>
      <w:r>
        <w:t>and</w:t>
      </w:r>
      <w:r>
        <w:rPr>
          <w:spacing w:val="-11"/>
        </w:rPr>
        <w:t xml:space="preserve"> </w:t>
      </w:r>
      <w:r>
        <w:t>Accountability</w:t>
      </w:r>
      <w:r>
        <w:rPr>
          <w:spacing w:val="-11"/>
        </w:rPr>
        <w:t xml:space="preserve"> </w:t>
      </w:r>
      <w:r>
        <w:t>Act</w:t>
      </w:r>
      <w:r>
        <w:rPr>
          <w:spacing w:val="-11"/>
        </w:rPr>
        <w:t xml:space="preserve"> </w:t>
      </w:r>
      <w:r>
        <w:t>of</w:t>
      </w:r>
      <w:r>
        <w:rPr>
          <w:spacing w:val="-11"/>
        </w:rPr>
        <w:t xml:space="preserve"> </w:t>
      </w:r>
      <w:r>
        <w:t>1996</w:t>
      </w:r>
      <w:r>
        <w:rPr>
          <w:spacing w:val="-11"/>
        </w:rPr>
        <w:t xml:space="preserve"> </w:t>
      </w:r>
      <w:r>
        <w:t>(P.L.</w:t>
      </w:r>
      <w:r>
        <w:rPr>
          <w:spacing w:val="-11"/>
        </w:rPr>
        <w:t xml:space="preserve"> </w:t>
      </w:r>
      <w:r>
        <w:t>104-191) or educational records under the Family Educational Rights and Privacy Act of 1974 (20 U.S.C. § 1232g).</w:t>
      </w:r>
    </w:p>
    <w:p w:rsidR="003D2295" w:rsidRDefault="003D2295" w:rsidP="003D2295">
      <w:pPr>
        <w:pStyle w:val="BodyText"/>
        <w:numPr>
          <w:ilvl w:val="0"/>
          <w:numId w:val="2"/>
        </w:numPr>
        <w:tabs>
          <w:tab w:val="left" w:pos="850"/>
        </w:tabs>
        <w:spacing w:line="250" w:lineRule="auto"/>
        <w:ind w:right="113" w:firstLine="200"/>
        <w:jc w:val="both"/>
      </w:pPr>
      <w:r>
        <w:t>The</w:t>
      </w:r>
      <w:r>
        <w:rPr>
          <w:spacing w:val="-8"/>
        </w:rPr>
        <w:t xml:space="preserve"> </w:t>
      </w:r>
      <w:r>
        <w:t>supporter</w:t>
      </w:r>
      <w:r>
        <w:rPr>
          <w:spacing w:val="-8"/>
        </w:rPr>
        <w:t xml:space="preserve"> </w:t>
      </w:r>
      <w:r>
        <w:t>shall</w:t>
      </w:r>
      <w:r>
        <w:rPr>
          <w:spacing w:val="-8"/>
        </w:rPr>
        <w:t xml:space="preserve"> </w:t>
      </w:r>
      <w:r>
        <w:t>ensure</w:t>
      </w:r>
      <w:r>
        <w:rPr>
          <w:spacing w:val="-8"/>
        </w:rPr>
        <w:t xml:space="preserve"> </w:t>
      </w:r>
      <w:r>
        <w:t>all</w:t>
      </w:r>
      <w:r>
        <w:rPr>
          <w:spacing w:val="-8"/>
        </w:rPr>
        <w:t xml:space="preserve"> </w:t>
      </w:r>
      <w:r>
        <w:t>information</w:t>
      </w:r>
      <w:r>
        <w:rPr>
          <w:spacing w:val="-8"/>
        </w:rPr>
        <w:t xml:space="preserve"> </w:t>
      </w:r>
      <w:r>
        <w:t>collected</w:t>
      </w:r>
      <w:r>
        <w:rPr>
          <w:spacing w:val="-8"/>
        </w:rPr>
        <w:t xml:space="preserve"> </w:t>
      </w:r>
      <w:r>
        <w:t>on</w:t>
      </w:r>
      <w:r>
        <w:rPr>
          <w:spacing w:val="-8"/>
        </w:rPr>
        <w:t xml:space="preserve"> </w:t>
      </w:r>
      <w:r>
        <w:t>behalf</w:t>
      </w:r>
      <w:r>
        <w:rPr>
          <w:spacing w:val="-8"/>
        </w:rPr>
        <w:t xml:space="preserve"> </w:t>
      </w:r>
      <w:r>
        <w:t>of</w:t>
      </w:r>
      <w:r>
        <w:rPr>
          <w:spacing w:val="-8"/>
        </w:rPr>
        <w:t xml:space="preserve"> </w:t>
      </w:r>
      <w:r>
        <w:t>the</w:t>
      </w:r>
      <w:r>
        <w:rPr>
          <w:spacing w:val="-8"/>
        </w:rPr>
        <w:t xml:space="preserve"> </w:t>
      </w:r>
      <w:r>
        <w:t>principal</w:t>
      </w:r>
      <w:r>
        <w:rPr>
          <w:spacing w:val="-8"/>
        </w:rPr>
        <w:t xml:space="preserve"> </w:t>
      </w:r>
      <w:r>
        <w:t>under</w:t>
      </w:r>
      <w:r>
        <w:rPr>
          <w:spacing w:val="-8"/>
        </w:rPr>
        <w:t xml:space="preserve"> </w:t>
      </w:r>
      <w:r>
        <w:t>this</w:t>
      </w:r>
      <w:r>
        <w:rPr>
          <w:spacing w:val="-8"/>
        </w:rPr>
        <w:t xml:space="preserve"> </w:t>
      </w:r>
      <w:r>
        <w:t>section</w:t>
      </w:r>
      <w:r>
        <w:rPr>
          <w:spacing w:val="-8"/>
        </w:rPr>
        <w:t xml:space="preserve"> </w:t>
      </w:r>
      <w:r>
        <w:t>is</w:t>
      </w:r>
      <w:r>
        <w:rPr>
          <w:spacing w:val="-8"/>
        </w:rPr>
        <w:t xml:space="preserve"> </w:t>
      </w:r>
      <w:r>
        <w:t>kept</w:t>
      </w:r>
      <w:r>
        <w:rPr>
          <w:spacing w:val="-8"/>
        </w:rPr>
        <w:t xml:space="preserve"> </w:t>
      </w:r>
      <w:r>
        <w:t>privileged</w:t>
      </w:r>
      <w:r>
        <w:rPr>
          <w:spacing w:val="-8"/>
        </w:rPr>
        <w:t xml:space="preserve"> </w:t>
      </w:r>
      <w:r>
        <w:t>and</w:t>
      </w:r>
      <w:r>
        <w:rPr>
          <w:spacing w:val="-8"/>
        </w:rPr>
        <w:t xml:space="preserve"> </w:t>
      </w:r>
      <w:r>
        <w:t>confidential, as applicable; is not subject to unauthorized access, use, or disclosure; and is properly disposed of when appropriate.</w:t>
      </w:r>
    </w:p>
    <w:p w:rsidR="003D2295" w:rsidRDefault="003D2295" w:rsidP="003D2295">
      <w:pPr>
        <w:pStyle w:val="BodyText"/>
        <w:spacing w:before="50"/>
        <w:ind w:left="515" w:right="115" w:firstLine="0"/>
      </w:pPr>
      <w:r>
        <w:t>(80 Del. Laws, c. 427, § 1.)</w:t>
      </w:r>
    </w:p>
    <w:p w:rsidR="003D2295" w:rsidRDefault="003D2295" w:rsidP="003D2295">
      <w:pPr>
        <w:pStyle w:val="Heading2"/>
        <w:rPr>
          <w:b/>
          <w:bCs/>
        </w:rPr>
      </w:pPr>
      <w:r>
        <w:t>§ 9410A Forms; regulatory authority.</w:t>
      </w:r>
    </w:p>
    <w:p w:rsidR="003D2295" w:rsidRDefault="003D2295" w:rsidP="003D2295">
      <w:pPr>
        <w:pStyle w:val="BodyText"/>
        <w:numPr>
          <w:ilvl w:val="0"/>
          <w:numId w:val="1"/>
        </w:numPr>
        <w:tabs>
          <w:tab w:val="left" w:pos="838"/>
        </w:tabs>
        <w:spacing w:before="56"/>
        <w:ind w:firstLine="0"/>
      </w:pPr>
      <w:r>
        <w:t>The Department of Health and Social Services shall develop the forms necessary to implement this chapter.</w:t>
      </w:r>
    </w:p>
    <w:p w:rsidR="003D2295" w:rsidRDefault="003D2295" w:rsidP="003D2295">
      <w:pPr>
        <w:pStyle w:val="BodyText"/>
        <w:numPr>
          <w:ilvl w:val="0"/>
          <w:numId w:val="1"/>
        </w:numPr>
        <w:tabs>
          <w:tab w:val="left" w:pos="850"/>
        </w:tabs>
        <w:spacing w:before="50" w:line="302" w:lineRule="auto"/>
        <w:ind w:right="170" w:firstLine="0"/>
      </w:pPr>
      <w:r>
        <w:t>The Secretary of the Department of Health and Social Services may promulgate regulations necessary to implement this chapter. (80 Del. Laws, c. 427, § 1.)</w:t>
      </w:r>
    </w:p>
    <w:p w:rsidR="001A7188" w:rsidRDefault="001A7188"/>
    <w:sectPr w:rsidR="001A7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18EB"/>
    <w:multiLevelType w:val="hybridMultilevel"/>
    <w:tmpl w:val="6AE683F2"/>
    <w:lvl w:ilvl="0" w:tplc="7AC07B8E">
      <w:start w:val="1"/>
      <w:numFmt w:val="lowerLetter"/>
      <w:lvlText w:val="(%1)"/>
      <w:lvlJc w:val="left"/>
      <w:pPr>
        <w:ind w:left="316" w:hanging="322"/>
        <w:jc w:val="left"/>
      </w:pPr>
      <w:rPr>
        <w:rFonts w:ascii="Times New Roman" w:eastAsia="Times New Roman" w:hAnsi="Times New Roman" w:hint="default"/>
        <w:sz w:val="20"/>
        <w:szCs w:val="20"/>
      </w:rPr>
    </w:lvl>
    <w:lvl w:ilvl="1" w:tplc="89D2D8A8">
      <w:start w:val="1"/>
      <w:numFmt w:val="bullet"/>
      <w:lvlText w:val="•"/>
      <w:lvlJc w:val="left"/>
      <w:pPr>
        <w:ind w:left="1416" w:hanging="322"/>
      </w:pPr>
      <w:rPr>
        <w:rFonts w:hint="default"/>
      </w:rPr>
    </w:lvl>
    <w:lvl w:ilvl="2" w:tplc="60F88362">
      <w:start w:val="1"/>
      <w:numFmt w:val="bullet"/>
      <w:lvlText w:val="•"/>
      <w:lvlJc w:val="left"/>
      <w:pPr>
        <w:ind w:left="2516" w:hanging="322"/>
      </w:pPr>
      <w:rPr>
        <w:rFonts w:hint="default"/>
      </w:rPr>
    </w:lvl>
    <w:lvl w:ilvl="3" w:tplc="BC102B40">
      <w:start w:val="1"/>
      <w:numFmt w:val="bullet"/>
      <w:lvlText w:val="•"/>
      <w:lvlJc w:val="left"/>
      <w:pPr>
        <w:ind w:left="3617" w:hanging="322"/>
      </w:pPr>
      <w:rPr>
        <w:rFonts w:hint="default"/>
      </w:rPr>
    </w:lvl>
    <w:lvl w:ilvl="4" w:tplc="C4A6AC0E">
      <w:start w:val="1"/>
      <w:numFmt w:val="bullet"/>
      <w:lvlText w:val="•"/>
      <w:lvlJc w:val="left"/>
      <w:pPr>
        <w:ind w:left="4717" w:hanging="322"/>
      </w:pPr>
      <w:rPr>
        <w:rFonts w:hint="default"/>
      </w:rPr>
    </w:lvl>
    <w:lvl w:ilvl="5" w:tplc="0BCAAFBA">
      <w:start w:val="1"/>
      <w:numFmt w:val="bullet"/>
      <w:lvlText w:val="•"/>
      <w:lvlJc w:val="left"/>
      <w:pPr>
        <w:ind w:left="5818" w:hanging="322"/>
      </w:pPr>
      <w:rPr>
        <w:rFonts w:hint="default"/>
      </w:rPr>
    </w:lvl>
    <w:lvl w:ilvl="6" w:tplc="1E6A3C72">
      <w:start w:val="1"/>
      <w:numFmt w:val="bullet"/>
      <w:lvlText w:val="•"/>
      <w:lvlJc w:val="left"/>
      <w:pPr>
        <w:ind w:left="6918" w:hanging="322"/>
      </w:pPr>
      <w:rPr>
        <w:rFonts w:hint="default"/>
      </w:rPr>
    </w:lvl>
    <w:lvl w:ilvl="7" w:tplc="5A5C0662">
      <w:start w:val="1"/>
      <w:numFmt w:val="bullet"/>
      <w:lvlText w:val="•"/>
      <w:lvlJc w:val="left"/>
      <w:pPr>
        <w:ind w:left="8018" w:hanging="322"/>
      </w:pPr>
      <w:rPr>
        <w:rFonts w:hint="default"/>
      </w:rPr>
    </w:lvl>
    <w:lvl w:ilvl="8" w:tplc="5D923B6E">
      <w:start w:val="1"/>
      <w:numFmt w:val="bullet"/>
      <w:lvlText w:val="•"/>
      <w:lvlJc w:val="left"/>
      <w:pPr>
        <w:ind w:left="9119" w:hanging="322"/>
      </w:pPr>
      <w:rPr>
        <w:rFonts w:hint="default"/>
      </w:rPr>
    </w:lvl>
  </w:abstractNum>
  <w:abstractNum w:abstractNumId="1" w15:restartNumberingAfterBreak="0">
    <w:nsid w:val="09442FE5"/>
    <w:multiLevelType w:val="hybridMultilevel"/>
    <w:tmpl w:val="3B7C8EFC"/>
    <w:lvl w:ilvl="0" w:tplc="F0266CF8">
      <w:start w:val="1"/>
      <w:numFmt w:val="lowerLetter"/>
      <w:lvlText w:val="(%1)"/>
      <w:lvlJc w:val="left"/>
      <w:pPr>
        <w:ind w:left="316" w:hanging="322"/>
        <w:jc w:val="left"/>
      </w:pPr>
      <w:rPr>
        <w:rFonts w:ascii="Times New Roman" w:eastAsia="Times New Roman" w:hAnsi="Times New Roman" w:hint="default"/>
        <w:sz w:val="20"/>
        <w:szCs w:val="20"/>
      </w:rPr>
    </w:lvl>
    <w:lvl w:ilvl="1" w:tplc="EF0E7780">
      <w:start w:val="1"/>
      <w:numFmt w:val="bullet"/>
      <w:lvlText w:val="•"/>
      <w:lvlJc w:val="left"/>
      <w:pPr>
        <w:ind w:left="1416" w:hanging="322"/>
      </w:pPr>
      <w:rPr>
        <w:rFonts w:hint="default"/>
      </w:rPr>
    </w:lvl>
    <w:lvl w:ilvl="2" w:tplc="025CEB3A">
      <w:start w:val="1"/>
      <w:numFmt w:val="bullet"/>
      <w:lvlText w:val="•"/>
      <w:lvlJc w:val="left"/>
      <w:pPr>
        <w:ind w:left="2516" w:hanging="322"/>
      </w:pPr>
      <w:rPr>
        <w:rFonts w:hint="default"/>
      </w:rPr>
    </w:lvl>
    <w:lvl w:ilvl="3" w:tplc="A14C828C">
      <w:start w:val="1"/>
      <w:numFmt w:val="bullet"/>
      <w:lvlText w:val="•"/>
      <w:lvlJc w:val="left"/>
      <w:pPr>
        <w:ind w:left="3617" w:hanging="322"/>
      </w:pPr>
      <w:rPr>
        <w:rFonts w:hint="default"/>
      </w:rPr>
    </w:lvl>
    <w:lvl w:ilvl="4" w:tplc="B59A5952">
      <w:start w:val="1"/>
      <w:numFmt w:val="bullet"/>
      <w:lvlText w:val="•"/>
      <w:lvlJc w:val="left"/>
      <w:pPr>
        <w:ind w:left="4717" w:hanging="322"/>
      </w:pPr>
      <w:rPr>
        <w:rFonts w:hint="default"/>
      </w:rPr>
    </w:lvl>
    <w:lvl w:ilvl="5" w:tplc="39FCC8DA">
      <w:start w:val="1"/>
      <w:numFmt w:val="bullet"/>
      <w:lvlText w:val="•"/>
      <w:lvlJc w:val="left"/>
      <w:pPr>
        <w:ind w:left="5818" w:hanging="322"/>
      </w:pPr>
      <w:rPr>
        <w:rFonts w:hint="default"/>
      </w:rPr>
    </w:lvl>
    <w:lvl w:ilvl="6" w:tplc="D77668C6">
      <w:start w:val="1"/>
      <w:numFmt w:val="bullet"/>
      <w:lvlText w:val="•"/>
      <w:lvlJc w:val="left"/>
      <w:pPr>
        <w:ind w:left="6918" w:hanging="322"/>
      </w:pPr>
      <w:rPr>
        <w:rFonts w:hint="default"/>
      </w:rPr>
    </w:lvl>
    <w:lvl w:ilvl="7" w:tplc="E72C19CA">
      <w:start w:val="1"/>
      <w:numFmt w:val="bullet"/>
      <w:lvlText w:val="•"/>
      <w:lvlJc w:val="left"/>
      <w:pPr>
        <w:ind w:left="8018" w:hanging="322"/>
      </w:pPr>
      <w:rPr>
        <w:rFonts w:hint="default"/>
      </w:rPr>
    </w:lvl>
    <w:lvl w:ilvl="8" w:tplc="BA865D0E">
      <w:start w:val="1"/>
      <w:numFmt w:val="bullet"/>
      <w:lvlText w:val="•"/>
      <w:lvlJc w:val="left"/>
      <w:pPr>
        <w:ind w:left="9119" w:hanging="322"/>
      </w:pPr>
      <w:rPr>
        <w:rFonts w:hint="default"/>
      </w:rPr>
    </w:lvl>
  </w:abstractNum>
  <w:abstractNum w:abstractNumId="2" w15:restartNumberingAfterBreak="0">
    <w:nsid w:val="24E46D40"/>
    <w:multiLevelType w:val="hybridMultilevel"/>
    <w:tmpl w:val="FFECC930"/>
    <w:lvl w:ilvl="0" w:tplc="C6E835DE">
      <w:start w:val="1"/>
      <w:numFmt w:val="lowerLetter"/>
      <w:lvlText w:val="(%1)"/>
      <w:lvlJc w:val="left"/>
      <w:pPr>
        <w:ind w:left="316" w:hanging="322"/>
        <w:jc w:val="left"/>
      </w:pPr>
      <w:rPr>
        <w:rFonts w:ascii="Times New Roman" w:eastAsia="Times New Roman" w:hAnsi="Times New Roman" w:hint="default"/>
        <w:sz w:val="20"/>
        <w:szCs w:val="20"/>
      </w:rPr>
    </w:lvl>
    <w:lvl w:ilvl="1" w:tplc="D160EBFC">
      <w:start w:val="1"/>
      <w:numFmt w:val="decimal"/>
      <w:lvlText w:val="(%2)"/>
      <w:lvlJc w:val="left"/>
      <w:pPr>
        <w:ind w:left="516" w:hanging="334"/>
        <w:jc w:val="left"/>
      </w:pPr>
      <w:rPr>
        <w:rFonts w:ascii="Times New Roman" w:eastAsia="Times New Roman" w:hAnsi="Times New Roman" w:hint="default"/>
        <w:sz w:val="20"/>
        <w:szCs w:val="20"/>
      </w:rPr>
    </w:lvl>
    <w:lvl w:ilvl="2" w:tplc="CCB835F2">
      <w:start w:val="1"/>
      <w:numFmt w:val="bullet"/>
      <w:lvlText w:val="•"/>
      <w:lvlJc w:val="left"/>
      <w:pPr>
        <w:ind w:left="1716" w:hanging="334"/>
      </w:pPr>
      <w:rPr>
        <w:rFonts w:hint="default"/>
      </w:rPr>
    </w:lvl>
    <w:lvl w:ilvl="3" w:tplc="156E7650">
      <w:start w:val="1"/>
      <w:numFmt w:val="bullet"/>
      <w:lvlText w:val="•"/>
      <w:lvlJc w:val="left"/>
      <w:pPr>
        <w:ind w:left="2916" w:hanging="334"/>
      </w:pPr>
      <w:rPr>
        <w:rFonts w:hint="default"/>
      </w:rPr>
    </w:lvl>
    <w:lvl w:ilvl="4" w:tplc="379A82FA">
      <w:start w:val="1"/>
      <w:numFmt w:val="bullet"/>
      <w:lvlText w:val="•"/>
      <w:lvlJc w:val="left"/>
      <w:pPr>
        <w:ind w:left="4117" w:hanging="334"/>
      </w:pPr>
      <w:rPr>
        <w:rFonts w:hint="default"/>
      </w:rPr>
    </w:lvl>
    <w:lvl w:ilvl="5" w:tplc="1C72BFEC">
      <w:start w:val="1"/>
      <w:numFmt w:val="bullet"/>
      <w:lvlText w:val="•"/>
      <w:lvlJc w:val="left"/>
      <w:pPr>
        <w:ind w:left="5317" w:hanging="334"/>
      </w:pPr>
      <w:rPr>
        <w:rFonts w:hint="default"/>
      </w:rPr>
    </w:lvl>
    <w:lvl w:ilvl="6" w:tplc="5BB829F0">
      <w:start w:val="1"/>
      <w:numFmt w:val="bullet"/>
      <w:lvlText w:val="•"/>
      <w:lvlJc w:val="left"/>
      <w:pPr>
        <w:ind w:left="6518" w:hanging="334"/>
      </w:pPr>
      <w:rPr>
        <w:rFonts w:hint="default"/>
      </w:rPr>
    </w:lvl>
    <w:lvl w:ilvl="7" w:tplc="54B63D6C">
      <w:start w:val="1"/>
      <w:numFmt w:val="bullet"/>
      <w:lvlText w:val="•"/>
      <w:lvlJc w:val="left"/>
      <w:pPr>
        <w:ind w:left="7718" w:hanging="334"/>
      </w:pPr>
      <w:rPr>
        <w:rFonts w:hint="default"/>
      </w:rPr>
    </w:lvl>
    <w:lvl w:ilvl="8" w:tplc="B0C4DCD4">
      <w:start w:val="1"/>
      <w:numFmt w:val="bullet"/>
      <w:lvlText w:val="•"/>
      <w:lvlJc w:val="left"/>
      <w:pPr>
        <w:ind w:left="8919" w:hanging="334"/>
      </w:pPr>
      <w:rPr>
        <w:rFonts w:hint="default"/>
      </w:rPr>
    </w:lvl>
  </w:abstractNum>
  <w:abstractNum w:abstractNumId="3" w15:restartNumberingAfterBreak="0">
    <w:nsid w:val="2A510ECA"/>
    <w:multiLevelType w:val="hybridMultilevel"/>
    <w:tmpl w:val="FE603634"/>
    <w:lvl w:ilvl="0" w:tplc="B78CFE46">
      <w:start w:val="1"/>
      <w:numFmt w:val="decimal"/>
      <w:lvlText w:val="(%1)"/>
      <w:lvlJc w:val="left"/>
      <w:pPr>
        <w:ind w:left="516" w:hanging="334"/>
        <w:jc w:val="left"/>
      </w:pPr>
      <w:rPr>
        <w:rFonts w:ascii="Times New Roman" w:eastAsia="Times New Roman" w:hAnsi="Times New Roman" w:hint="default"/>
        <w:sz w:val="20"/>
        <w:szCs w:val="20"/>
      </w:rPr>
    </w:lvl>
    <w:lvl w:ilvl="1" w:tplc="56300A8E">
      <w:start w:val="1"/>
      <w:numFmt w:val="lowerLetter"/>
      <w:lvlText w:val="%2."/>
      <w:lvlJc w:val="left"/>
      <w:pPr>
        <w:ind w:left="716" w:hanging="239"/>
        <w:jc w:val="left"/>
      </w:pPr>
      <w:rPr>
        <w:rFonts w:ascii="Times New Roman" w:eastAsia="Times New Roman" w:hAnsi="Times New Roman" w:hint="default"/>
        <w:sz w:val="20"/>
        <w:szCs w:val="20"/>
      </w:rPr>
    </w:lvl>
    <w:lvl w:ilvl="2" w:tplc="6F2ECA42">
      <w:start w:val="1"/>
      <w:numFmt w:val="bullet"/>
      <w:lvlText w:val="•"/>
      <w:lvlJc w:val="left"/>
      <w:pPr>
        <w:ind w:left="1894" w:hanging="239"/>
      </w:pPr>
      <w:rPr>
        <w:rFonts w:hint="default"/>
      </w:rPr>
    </w:lvl>
    <w:lvl w:ilvl="3" w:tplc="FB1AAE7C">
      <w:start w:val="1"/>
      <w:numFmt w:val="bullet"/>
      <w:lvlText w:val="•"/>
      <w:lvlJc w:val="left"/>
      <w:pPr>
        <w:ind w:left="3072" w:hanging="239"/>
      </w:pPr>
      <w:rPr>
        <w:rFonts w:hint="default"/>
      </w:rPr>
    </w:lvl>
    <w:lvl w:ilvl="4" w:tplc="637CE61E">
      <w:start w:val="1"/>
      <w:numFmt w:val="bullet"/>
      <w:lvlText w:val="•"/>
      <w:lvlJc w:val="left"/>
      <w:pPr>
        <w:ind w:left="4250" w:hanging="239"/>
      </w:pPr>
      <w:rPr>
        <w:rFonts w:hint="default"/>
      </w:rPr>
    </w:lvl>
    <w:lvl w:ilvl="5" w:tplc="9F1A3956">
      <w:start w:val="1"/>
      <w:numFmt w:val="bullet"/>
      <w:lvlText w:val="•"/>
      <w:lvlJc w:val="left"/>
      <w:pPr>
        <w:ind w:left="5428" w:hanging="239"/>
      </w:pPr>
      <w:rPr>
        <w:rFonts w:hint="default"/>
      </w:rPr>
    </w:lvl>
    <w:lvl w:ilvl="6" w:tplc="1FD0DD52">
      <w:start w:val="1"/>
      <w:numFmt w:val="bullet"/>
      <w:lvlText w:val="•"/>
      <w:lvlJc w:val="left"/>
      <w:pPr>
        <w:ind w:left="6607" w:hanging="239"/>
      </w:pPr>
      <w:rPr>
        <w:rFonts w:hint="default"/>
      </w:rPr>
    </w:lvl>
    <w:lvl w:ilvl="7" w:tplc="183ABEA0">
      <w:start w:val="1"/>
      <w:numFmt w:val="bullet"/>
      <w:lvlText w:val="•"/>
      <w:lvlJc w:val="left"/>
      <w:pPr>
        <w:ind w:left="7785" w:hanging="239"/>
      </w:pPr>
      <w:rPr>
        <w:rFonts w:hint="default"/>
      </w:rPr>
    </w:lvl>
    <w:lvl w:ilvl="8" w:tplc="AD02AEF4">
      <w:start w:val="1"/>
      <w:numFmt w:val="bullet"/>
      <w:lvlText w:val="•"/>
      <w:lvlJc w:val="left"/>
      <w:pPr>
        <w:ind w:left="8963" w:hanging="239"/>
      </w:pPr>
      <w:rPr>
        <w:rFonts w:hint="default"/>
      </w:rPr>
    </w:lvl>
  </w:abstractNum>
  <w:abstractNum w:abstractNumId="4" w15:restartNumberingAfterBreak="0">
    <w:nsid w:val="2F4D6231"/>
    <w:multiLevelType w:val="hybridMultilevel"/>
    <w:tmpl w:val="8A62513E"/>
    <w:lvl w:ilvl="0" w:tplc="180E3652">
      <w:start w:val="1"/>
      <w:numFmt w:val="lowerLetter"/>
      <w:lvlText w:val="(%1)"/>
      <w:lvlJc w:val="left"/>
      <w:pPr>
        <w:ind w:left="316" w:hanging="322"/>
        <w:jc w:val="left"/>
      </w:pPr>
      <w:rPr>
        <w:rFonts w:ascii="Times New Roman" w:eastAsia="Times New Roman" w:hAnsi="Times New Roman" w:hint="default"/>
        <w:sz w:val="20"/>
        <w:szCs w:val="20"/>
      </w:rPr>
    </w:lvl>
    <w:lvl w:ilvl="1" w:tplc="6E346094">
      <w:start w:val="1"/>
      <w:numFmt w:val="decimal"/>
      <w:lvlText w:val="(%2)"/>
      <w:lvlJc w:val="left"/>
      <w:pPr>
        <w:ind w:left="1049" w:hanging="334"/>
        <w:jc w:val="left"/>
      </w:pPr>
      <w:rPr>
        <w:rFonts w:ascii="Times New Roman" w:eastAsia="Times New Roman" w:hAnsi="Times New Roman" w:hint="default"/>
        <w:sz w:val="20"/>
        <w:szCs w:val="20"/>
      </w:rPr>
    </w:lvl>
    <w:lvl w:ilvl="2" w:tplc="9A9CDBFE">
      <w:start w:val="1"/>
      <w:numFmt w:val="bullet"/>
      <w:lvlText w:val="•"/>
      <w:lvlJc w:val="left"/>
      <w:pPr>
        <w:ind w:left="1049" w:hanging="334"/>
      </w:pPr>
      <w:rPr>
        <w:rFonts w:hint="default"/>
      </w:rPr>
    </w:lvl>
    <w:lvl w:ilvl="3" w:tplc="19A2CD6C">
      <w:start w:val="1"/>
      <w:numFmt w:val="bullet"/>
      <w:lvlText w:val="•"/>
      <w:lvlJc w:val="left"/>
      <w:pPr>
        <w:ind w:left="2333" w:hanging="334"/>
      </w:pPr>
      <w:rPr>
        <w:rFonts w:hint="default"/>
      </w:rPr>
    </w:lvl>
    <w:lvl w:ilvl="4" w:tplc="21D0771A">
      <w:start w:val="1"/>
      <w:numFmt w:val="bullet"/>
      <w:lvlText w:val="•"/>
      <w:lvlJc w:val="left"/>
      <w:pPr>
        <w:ind w:left="3616" w:hanging="334"/>
      </w:pPr>
      <w:rPr>
        <w:rFonts w:hint="default"/>
      </w:rPr>
    </w:lvl>
    <w:lvl w:ilvl="5" w:tplc="915A8FDE">
      <w:start w:val="1"/>
      <w:numFmt w:val="bullet"/>
      <w:lvlText w:val="•"/>
      <w:lvlJc w:val="left"/>
      <w:pPr>
        <w:ind w:left="4900" w:hanging="334"/>
      </w:pPr>
      <w:rPr>
        <w:rFonts w:hint="default"/>
      </w:rPr>
    </w:lvl>
    <w:lvl w:ilvl="6" w:tplc="AE2A0CDE">
      <w:start w:val="1"/>
      <w:numFmt w:val="bullet"/>
      <w:lvlText w:val="•"/>
      <w:lvlJc w:val="left"/>
      <w:pPr>
        <w:ind w:left="6184" w:hanging="334"/>
      </w:pPr>
      <w:rPr>
        <w:rFonts w:hint="default"/>
      </w:rPr>
    </w:lvl>
    <w:lvl w:ilvl="7" w:tplc="FBCA1E64">
      <w:start w:val="1"/>
      <w:numFmt w:val="bullet"/>
      <w:lvlText w:val="•"/>
      <w:lvlJc w:val="left"/>
      <w:pPr>
        <w:ind w:left="7468" w:hanging="334"/>
      </w:pPr>
      <w:rPr>
        <w:rFonts w:hint="default"/>
      </w:rPr>
    </w:lvl>
    <w:lvl w:ilvl="8" w:tplc="39EEBB60">
      <w:start w:val="1"/>
      <w:numFmt w:val="bullet"/>
      <w:lvlText w:val="•"/>
      <w:lvlJc w:val="left"/>
      <w:pPr>
        <w:ind w:left="8752" w:hanging="334"/>
      </w:pPr>
      <w:rPr>
        <w:rFonts w:hint="default"/>
      </w:rPr>
    </w:lvl>
  </w:abstractNum>
  <w:abstractNum w:abstractNumId="5" w15:restartNumberingAfterBreak="0">
    <w:nsid w:val="31954E27"/>
    <w:multiLevelType w:val="hybridMultilevel"/>
    <w:tmpl w:val="FC585F76"/>
    <w:lvl w:ilvl="0" w:tplc="9C7A8DCE">
      <w:start w:val="1"/>
      <w:numFmt w:val="lowerLetter"/>
      <w:lvlText w:val="(%1)"/>
      <w:lvlJc w:val="left"/>
      <w:pPr>
        <w:ind w:left="838" w:hanging="322"/>
        <w:jc w:val="left"/>
      </w:pPr>
      <w:rPr>
        <w:rFonts w:ascii="Times New Roman" w:eastAsia="Times New Roman" w:hAnsi="Times New Roman" w:hint="default"/>
        <w:sz w:val="20"/>
        <w:szCs w:val="20"/>
      </w:rPr>
    </w:lvl>
    <w:lvl w:ilvl="1" w:tplc="849AA746">
      <w:start w:val="1"/>
      <w:numFmt w:val="decimal"/>
      <w:lvlText w:val="(%2)"/>
      <w:lvlJc w:val="left"/>
      <w:pPr>
        <w:ind w:left="516" w:hanging="334"/>
        <w:jc w:val="left"/>
      </w:pPr>
      <w:rPr>
        <w:rFonts w:ascii="Times New Roman" w:eastAsia="Times New Roman" w:hAnsi="Times New Roman" w:hint="default"/>
        <w:sz w:val="20"/>
        <w:szCs w:val="20"/>
      </w:rPr>
    </w:lvl>
    <w:lvl w:ilvl="2" w:tplc="A7E8D7BA">
      <w:start w:val="1"/>
      <w:numFmt w:val="bullet"/>
      <w:lvlText w:val="•"/>
      <w:lvlJc w:val="left"/>
      <w:pPr>
        <w:ind w:left="2002" w:hanging="334"/>
      </w:pPr>
      <w:rPr>
        <w:rFonts w:hint="default"/>
      </w:rPr>
    </w:lvl>
    <w:lvl w:ilvl="3" w:tplc="8B5E223A">
      <w:start w:val="1"/>
      <w:numFmt w:val="bullet"/>
      <w:lvlText w:val="•"/>
      <w:lvlJc w:val="left"/>
      <w:pPr>
        <w:ind w:left="3167" w:hanging="334"/>
      </w:pPr>
      <w:rPr>
        <w:rFonts w:hint="default"/>
      </w:rPr>
    </w:lvl>
    <w:lvl w:ilvl="4" w:tplc="6D6E79F6">
      <w:start w:val="1"/>
      <w:numFmt w:val="bullet"/>
      <w:lvlText w:val="•"/>
      <w:lvlJc w:val="left"/>
      <w:pPr>
        <w:ind w:left="4332" w:hanging="334"/>
      </w:pPr>
      <w:rPr>
        <w:rFonts w:hint="default"/>
      </w:rPr>
    </w:lvl>
    <w:lvl w:ilvl="5" w:tplc="4EFEF2CA">
      <w:start w:val="1"/>
      <w:numFmt w:val="bullet"/>
      <w:lvlText w:val="•"/>
      <w:lvlJc w:val="left"/>
      <w:pPr>
        <w:ind w:left="5496" w:hanging="334"/>
      </w:pPr>
      <w:rPr>
        <w:rFonts w:hint="default"/>
      </w:rPr>
    </w:lvl>
    <w:lvl w:ilvl="6" w:tplc="B0FA1DD4">
      <w:start w:val="1"/>
      <w:numFmt w:val="bullet"/>
      <w:lvlText w:val="•"/>
      <w:lvlJc w:val="left"/>
      <w:pPr>
        <w:ind w:left="6661" w:hanging="334"/>
      </w:pPr>
      <w:rPr>
        <w:rFonts w:hint="default"/>
      </w:rPr>
    </w:lvl>
    <w:lvl w:ilvl="7" w:tplc="D458D458">
      <w:start w:val="1"/>
      <w:numFmt w:val="bullet"/>
      <w:lvlText w:val="•"/>
      <w:lvlJc w:val="left"/>
      <w:pPr>
        <w:ind w:left="7826" w:hanging="334"/>
      </w:pPr>
      <w:rPr>
        <w:rFonts w:hint="default"/>
      </w:rPr>
    </w:lvl>
    <w:lvl w:ilvl="8" w:tplc="BE8C96B6">
      <w:start w:val="1"/>
      <w:numFmt w:val="bullet"/>
      <w:lvlText w:val="•"/>
      <w:lvlJc w:val="left"/>
      <w:pPr>
        <w:ind w:left="8990" w:hanging="334"/>
      </w:pPr>
      <w:rPr>
        <w:rFonts w:hint="default"/>
      </w:rPr>
    </w:lvl>
  </w:abstractNum>
  <w:abstractNum w:abstractNumId="6" w15:restartNumberingAfterBreak="0">
    <w:nsid w:val="32FF147F"/>
    <w:multiLevelType w:val="hybridMultilevel"/>
    <w:tmpl w:val="1E284C42"/>
    <w:lvl w:ilvl="0" w:tplc="D366B0B2">
      <w:start w:val="1"/>
      <w:numFmt w:val="lowerLetter"/>
      <w:lvlText w:val="%1."/>
      <w:lvlJc w:val="left"/>
      <w:pPr>
        <w:ind w:left="716" w:hanging="239"/>
        <w:jc w:val="left"/>
      </w:pPr>
      <w:rPr>
        <w:rFonts w:ascii="Times New Roman" w:eastAsia="Times New Roman" w:hAnsi="Times New Roman" w:hint="default"/>
        <w:sz w:val="20"/>
        <w:szCs w:val="20"/>
      </w:rPr>
    </w:lvl>
    <w:lvl w:ilvl="1" w:tplc="39409DC6">
      <w:start w:val="1"/>
      <w:numFmt w:val="bullet"/>
      <w:lvlText w:val="•"/>
      <w:lvlJc w:val="left"/>
      <w:pPr>
        <w:ind w:left="1776" w:hanging="239"/>
      </w:pPr>
      <w:rPr>
        <w:rFonts w:hint="default"/>
      </w:rPr>
    </w:lvl>
    <w:lvl w:ilvl="2" w:tplc="1C16B8E4">
      <w:start w:val="1"/>
      <w:numFmt w:val="bullet"/>
      <w:lvlText w:val="•"/>
      <w:lvlJc w:val="left"/>
      <w:pPr>
        <w:ind w:left="2836" w:hanging="239"/>
      </w:pPr>
      <w:rPr>
        <w:rFonts w:hint="default"/>
      </w:rPr>
    </w:lvl>
    <w:lvl w:ilvl="3" w:tplc="79C6468A">
      <w:start w:val="1"/>
      <w:numFmt w:val="bullet"/>
      <w:lvlText w:val="•"/>
      <w:lvlJc w:val="left"/>
      <w:pPr>
        <w:ind w:left="3897" w:hanging="239"/>
      </w:pPr>
      <w:rPr>
        <w:rFonts w:hint="default"/>
      </w:rPr>
    </w:lvl>
    <w:lvl w:ilvl="4" w:tplc="A61AB3F6">
      <w:start w:val="1"/>
      <w:numFmt w:val="bullet"/>
      <w:lvlText w:val="•"/>
      <w:lvlJc w:val="left"/>
      <w:pPr>
        <w:ind w:left="4957" w:hanging="239"/>
      </w:pPr>
      <w:rPr>
        <w:rFonts w:hint="default"/>
      </w:rPr>
    </w:lvl>
    <w:lvl w:ilvl="5" w:tplc="5DE818F4">
      <w:start w:val="1"/>
      <w:numFmt w:val="bullet"/>
      <w:lvlText w:val="•"/>
      <w:lvlJc w:val="left"/>
      <w:pPr>
        <w:ind w:left="6018" w:hanging="239"/>
      </w:pPr>
      <w:rPr>
        <w:rFonts w:hint="default"/>
      </w:rPr>
    </w:lvl>
    <w:lvl w:ilvl="6" w:tplc="89F6448A">
      <w:start w:val="1"/>
      <w:numFmt w:val="bullet"/>
      <w:lvlText w:val="•"/>
      <w:lvlJc w:val="left"/>
      <w:pPr>
        <w:ind w:left="7078" w:hanging="239"/>
      </w:pPr>
      <w:rPr>
        <w:rFonts w:hint="default"/>
      </w:rPr>
    </w:lvl>
    <w:lvl w:ilvl="7" w:tplc="CA48CF18">
      <w:start w:val="1"/>
      <w:numFmt w:val="bullet"/>
      <w:lvlText w:val="•"/>
      <w:lvlJc w:val="left"/>
      <w:pPr>
        <w:ind w:left="8138" w:hanging="239"/>
      </w:pPr>
      <w:rPr>
        <w:rFonts w:hint="default"/>
      </w:rPr>
    </w:lvl>
    <w:lvl w:ilvl="8" w:tplc="5CFE0676">
      <w:start w:val="1"/>
      <w:numFmt w:val="bullet"/>
      <w:lvlText w:val="•"/>
      <w:lvlJc w:val="left"/>
      <w:pPr>
        <w:ind w:left="9199" w:hanging="239"/>
      </w:pPr>
      <w:rPr>
        <w:rFonts w:hint="default"/>
      </w:rPr>
    </w:lvl>
  </w:abstractNum>
  <w:abstractNum w:abstractNumId="7" w15:restartNumberingAfterBreak="0">
    <w:nsid w:val="50080223"/>
    <w:multiLevelType w:val="hybridMultilevel"/>
    <w:tmpl w:val="2A2EA0AC"/>
    <w:lvl w:ilvl="0" w:tplc="70E2159A">
      <w:start w:val="1"/>
      <w:numFmt w:val="lowerLetter"/>
      <w:lvlText w:val="(%1)"/>
      <w:lvlJc w:val="left"/>
      <w:pPr>
        <w:ind w:left="516" w:hanging="322"/>
        <w:jc w:val="left"/>
      </w:pPr>
      <w:rPr>
        <w:rFonts w:ascii="Times New Roman" w:eastAsia="Times New Roman" w:hAnsi="Times New Roman" w:hint="default"/>
        <w:sz w:val="20"/>
        <w:szCs w:val="20"/>
      </w:rPr>
    </w:lvl>
    <w:lvl w:ilvl="1" w:tplc="27D43768">
      <w:start w:val="1"/>
      <w:numFmt w:val="bullet"/>
      <w:lvlText w:val="•"/>
      <w:lvlJc w:val="left"/>
      <w:pPr>
        <w:ind w:left="1596" w:hanging="322"/>
      </w:pPr>
      <w:rPr>
        <w:rFonts w:hint="default"/>
      </w:rPr>
    </w:lvl>
    <w:lvl w:ilvl="2" w:tplc="D88C192E">
      <w:start w:val="1"/>
      <w:numFmt w:val="bullet"/>
      <w:lvlText w:val="•"/>
      <w:lvlJc w:val="left"/>
      <w:pPr>
        <w:ind w:left="2676" w:hanging="322"/>
      </w:pPr>
      <w:rPr>
        <w:rFonts w:hint="default"/>
      </w:rPr>
    </w:lvl>
    <w:lvl w:ilvl="3" w:tplc="5ED6B950">
      <w:start w:val="1"/>
      <w:numFmt w:val="bullet"/>
      <w:lvlText w:val="•"/>
      <w:lvlJc w:val="left"/>
      <w:pPr>
        <w:ind w:left="3757" w:hanging="322"/>
      </w:pPr>
      <w:rPr>
        <w:rFonts w:hint="default"/>
      </w:rPr>
    </w:lvl>
    <w:lvl w:ilvl="4" w:tplc="E6AE5FA2">
      <w:start w:val="1"/>
      <w:numFmt w:val="bullet"/>
      <w:lvlText w:val="•"/>
      <w:lvlJc w:val="left"/>
      <w:pPr>
        <w:ind w:left="4837" w:hanging="322"/>
      </w:pPr>
      <w:rPr>
        <w:rFonts w:hint="default"/>
      </w:rPr>
    </w:lvl>
    <w:lvl w:ilvl="5" w:tplc="4ED24368">
      <w:start w:val="1"/>
      <w:numFmt w:val="bullet"/>
      <w:lvlText w:val="•"/>
      <w:lvlJc w:val="left"/>
      <w:pPr>
        <w:ind w:left="5918" w:hanging="322"/>
      </w:pPr>
      <w:rPr>
        <w:rFonts w:hint="default"/>
      </w:rPr>
    </w:lvl>
    <w:lvl w:ilvl="6" w:tplc="37CABAB4">
      <w:start w:val="1"/>
      <w:numFmt w:val="bullet"/>
      <w:lvlText w:val="•"/>
      <w:lvlJc w:val="left"/>
      <w:pPr>
        <w:ind w:left="6998" w:hanging="322"/>
      </w:pPr>
      <w:rPr>
        <w:rFonts w:hint="default"/>
      </w:rPr>
    </w:lvl>
    <w:lvl w:ilvl="7" w:tplc="132CEF54">
      <w:start w:val="1"/>
      <w:numFmt w:val="bullet"/>
      <w:lvlText w:val="•"/>
      <w:lvlJc w:val="left"/>
      <w:pPr>
        <w:ind w:left="8078" w:hanging="322"/>
      </w:pPr>
      <w:rPr>
        <w:rFonts w:hint="default"/>
      </w:rPr>
    </w:lvl>
    <w:lvl w:ilvl="8" w:tplc="1458E8BC">
      <w:start w:val="1"/>
      <w:numFmt w:val="bullet"/>
      <w:lvlText w:val="•"/>
      <w:lvlJc w:val="left"/>
      <w:pPr>
        <w:ind w:left="9159" w:hanging="322"/>
      </w:pPr>
      <w:rPr>
        <w:rFonts w:hint="default"/>
      </w:rPr>
    </w:lvl>
  </w:abstractNum>
  <w:num w:numId="1">
    <w:abstractNumId w:val="7"/>
  </w:num>
  <w:num w:numId="2">
    <w:abstractNumId w:val="1"/>
  </w:num>
  <w:num w:numId="3">
    <w:abstractNumId w:val="2"/>
  </w:num>
  <w:num w:numId="4">
    <w:abstractNumId w:val="4"/>
  </w:num>
  <w:num w:numId="5">
    <w:abstractNumId w:val="0"/>
  </w:num>
  <w:num w:numId="6">
    <w:abstractNumId w:val="6"/>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95"/>
    <w:rsid w:val="00134D09"/>
    <w:rsid w:val="001A7188"/>
    <w:rsid w:val="001B2E50"/>
    <w:rsid w:val="003D2295"/>
    <w:rsid w:val="00A769C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AE66"/>
  <w15:chartTrackingRefBased/>
  <w15:docId w15:val="{9E3E995F-2249-4A8F-8839-10B06344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2295"/>
    <w:pPr>
      <w:widowControl w:val="0"/>
      <w:spacing w:after="0" w:line="240" w:lineRule="auto"/>
    </w:pPr>
    <w:rPr>
      <w:rFonts w:asciiTheme="minorHAnsi" w:hAnsiTheme="minorHAnsi"/>
    </w:rPr>
  </w:style>
  <w:style w:type="paragraph" w:styleId="Heading1">
    <w:name w:val="heading 1"/>
    <w:basedOn w:val="Normal"/>
    <w:next w:val="Normal"/>
    <w:link w:val="Heading1Char"/>
    <w:uiPriority w:val="1"/>
    <w:qFormat/>
    <w:rsid w:val="00134D09"/>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uiPriority w:val="1"/>
    <w:unhideWhenUsed/>
    <w:qFormat/>
    <w:rsid w:val="00134D09"/>
    <w:pPr>
      <w:keepNext/>
      <w:keepLines/>
      <w:spacing w:before="40"/>
      <w:outlineLvl w:val="1"/>
    </w:pPr>
    <w:rPr>
      <w:rFonts w:eastAsiaTheme="majorEastAsia" w:cstheme="majorBidi"/>
      <w:sz w:val="26"/>
      <w:szCs w:val="26"/>
    </w:rPr>
  </w:style>
  <w:style w:type="paragraph" w:styleId="Heading3">
    <w:name w:val="heading 3"/>
    <w:basedOn w:val="Normal"/>
    <w:link w:val="Heading3Char"/>
    <w:uiPriority w:val="1"/>
    <w:qFormat/>
    <w:rsid w:val="003D2295"/>
    <w:pPr>
      <w:ind w:left="20"/>
      <w:outlineLvl w:val="2"/>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D09"/>
    <w:rPr>
      <w:rFonts w:eastAsiaTheme="majorEastAsia" w:cstheme="majorBidi"/>
      <w:sz w:val="32"/>
      <w:szCs w:val="32"/>
    </w:rPr>
  </w:style>
  <w:style w:type="character" w:customStyle="1" w:styleId="Heading2Char">
    <w:name w:val="Heading 2 Char"/>
    <w:basedOn w:val="DefaultParagraphFont"/>
    <w:link w:val="Heading2"/>
    <w:uiPriority w:val="9"/>
    <w:semiHidden/>
    <w:rsid w:val="00134D09"/>
    <w:rPr>
      <w:rFonts w:eastAsiaTheme="majorEastAsia" w:cstheme="majorBidi"/>
      <w:sz w:val="26"/>
      <w:szCs w:val="26"/>
    </w:rPr>
  </w:style>
  <w:style w:type="paragraph" w:styleId="Title">
    <w:name w:val="Title"/>
    <w:basedOn w:val="Normal"/>
    <w:next w:val="Normal"/>
    <w:link w:val="TitleChar"/>
    <w:uiPriority w:val="10"/>
    <w:qFormat/>
    <w:rsid w:val="00134D09"/>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34D09"/>
    <w:rPr>
      <w:rFonts w:eastAsiaTheme="majorEastAsia" w:cstheme="majorBidi"/>
      <w:spacing w:val="-10"/>
      <w:kern w:val="28"/>
      <w:sz w:val="56"/>
      <w:szCs w:val="56"/>
    </w:rPr>
  </w:style>
  <w:style w:type="paragraph" w:styleId="Subtitle">
    <w:name w:val="Subtitle"/>
    <w:basedOn w:val="Normal"/>
    <w:next w:val="Normal"/>
    <w:link w:val="SubtitleChar"/>
    <w:uiPriority w:val="11"/>
    <w:qFormat/>
    <w:rsid w:val="00134D0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34D09"/>
    <w:rPr>
      <w:rFonts w:eastAsiaTheme="minorEastAsia"/>
      <w:color w:val="5A5A5A" w:themeColor="text1" w:themeTint="A5"/>
      <w:spacing w:val="15"/>
    </w:rPr>
  </w:style>
  <w:style w:type="character" w:customStyle="1" w:styleId="Heading3Char">
    <w:name w:val="Heading 3 Char"/>
    <w:basedOn w:val="DefaultParagraphFont"/>
    <w:link w:val="Heading3"/>
    <w:uiPriority w:val="1"/>
    <w:rsid w:val="003D2295"/>
    <w:rPr>
      <w:rFonts w:eastAsia="Times New Roman"/>
      <w:sz w:val="24"/>
      <w:szCs w:val="24"/>
    </w:rPr>
  </w:style>
  <w:style w:type="paragraph" w:styleId="BodyText">
    <w:name w:val="Body Text"/>
    <w:basedOn w:val="Normal"/>
    <w:link w:val="BodyTextChar"/>
    <w:uiPriority w:val="1"/>
    <w:qFormat/>
    <w:rsid w:val="003D2295"/>
    <w:pPr>
      <w:spacing w:before="40"/>
      <w:ind w:left="516" w:firstLine="20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3D2295"/>
    <w:rPr>
      <w:rFonts w:eastAsia="Times New Roman"/>
      <w:sz w:val="20"/>
      <w:szCs w:val="20"/>
    </w:rPr>
  </w:style>
  <w:style w:type="paragraph" w:styleId="ListParagraph">
    <w:name w:val="List Paragraph"/>
    <w:basedOn w:val="Normal"/>
    <w:uiPriority w:val="1"/>
    <w:qFormat/>
    <w:rsid w:val="003D2295"/>
  </w:style>
  <w:style w:type="paragraph" w:customStyle="1" w:styleId="TableParagraph">
    <w:name w:val="Table Paragraph"/>
    <w:basedOn w:val="Normal"/>
    <w:uiPriority w:val="1"/>
    <w:qFormat/>
    <w:rsid w:val="003D2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Hezzy/Matthew Smith</dc:creator>
  <cp:keywords/>
  <dc:description/>
  <cp:lastModifiedBy>Hezzy/Matthew Smith</cp:lastModifiedBy>
  <cp:revision>1</cp:revision>
  <dcterms:created xsi:type="dcterms:W3CDTF">2017-03-10T18:55:00Z</dcterms:created>
  <dcterms:modified xsi:type="dcterms:W3CDTF">2017-03-10T18:56:00Z</dcterms:modified>
</cp:coreProperties>
</file>